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E5" w:rsidRPr="009239E5" w:rsidRDefault="009239E5" w:rsidP="00F92FE7">
      <w:pPr>
        <w:rPr>
          <w:b/>
          <w:sz w:val="28"/>
          <w:szCs w:val="28"/>
        </w:rPr>
      </w:pPr>
      <w:r w:rsidRPr="009239E5">
        <w:rPr>
          <w:b/>
          <w:sz w:val="28"/>
          <w:szCs w:val="28"/>
        </w:rPr>
        <w:t>Sommaire :</w:t>
      </w:r>
    </w:p>
    <w:p w:rsidR="009239E5" w:rsidRDefault="009239E5" w:rsidP="00F92FE7">
      <w:r>
        <w:t>Avant-propos</w:t>
      </w:r>
    </w:p>
    <w:p w:rsidR="009239E5" w:rsidRDefault="009239E5" w:rsidP="00F92FE7">
      <w:r>
        <w:t>Chapitre 1 – La planification des chantiers</w:t>
      </w:r>
    </w:p>
    <w:p w:rsidR="009239E5" w:rsidRDefault="009239E5" w:rsidP="00F92FE7">
      <w:r>
        <w:t>Chapitre 2 – Rotation d’un coffrage</w:t>
      </w:r>
    </w:p>
    <w:p w:rsidR="009239E5" w:rsidRPr="00F92FE7" w:rsidRDefault="009239E5" w:rsidP="00F92FE7">
      <w:r>
        <w:t>Chapitre 3 – Guide pratique d’organisation des chantiers par schémas et normes</w:t>
      </w:r>
    </w:p>
    <w:sectPr w:rsidR="009239E5" w:rsidRPr="00F92FE7" w:rsidSect="0088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FE7"/>
    <w:rsid w:val="00885B31"/>
    <w:rsid w:val="009239E5"/>
    <w:rsid w:val="00F9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92FE7"/>
    <w:rPr>
      <w:b/>
      <w:bCs/>
    </w:rPr>
  </w:style>
  <w:style w:type="character" w:styleId="Accentuation">
    <w:name w:val="Emphasis"/>
    <w:basedOn w:val="Policepardfaut"/>
    <w:uiPriority w:val="20"/>
    <w:qFormat/>
    <w:rsid w:val="00F92F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2026-02-15T10:09:00Z</dcterms:created>
  <dcterms:modified xsi:type="dcterms:W3CDTF">2026-02-15T10:26:00Z</dcterms:modified>
</cp:coreProperties>
</file>