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CCE" w:rsidRDefault="00A90CCE"/>
    <w:p w:rsidR="00B60BC9" w:rsidRDefault="00B60BC9">
      <w:pPr>
        <w:rPr>
          <w:lang w:val="fr-FR"/>
        </w:rPr>
      </w:pPr>
      <w:r w:rsidRPr="00B60BC9">
        <w:rPr>
          <w:lang w:val="fr-FR"/>
        </w:rPr>
        <w:t>Sommaire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 xml:space="preserve"> - Photo numérique : 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 xml:space="preserve">• La chaîne de l’image </w:t>
      </w:r>
    </w:p>
    <w:p w:rsidR="00B60BC9" w:rsidRDefault="00B60BC9" w:rsidP="00B60BC9">
      <w:pPr>
        <w:rPr>
          <w:lang w:val="fr-FR"/>
        </w:rPr>
      </w:pPr>
      <w:bookmarkStart w:id="0" w:name="_GoBack"/>
      <w:bookmarkEnd w:id="0"/>
      <w:r w:rsidRPr="00B60BC9">
        <w:rPr>
          <w:lang w:val="fr-FR"/>
        </w:rPr>
        <w:t xml:space="preserve">• Les logiciels 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>• Comprendre la couleur numérique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 xml:space="preserve"> • Le fonctionnement des scanners 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 xml:space="preserve">• Le fonctionnement des imprimantes 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 xml:space="preserve">• Maîtriser le matériel 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>• Connaître votre appareil photo numérique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 xml:space="preserve"> • Les meilleures techniques de scannage Maîtriser le traitement de l’image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 xml:space="preserve"> • Maîtrise avancée des tons 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>• Densité numérique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 xml:space="preserve"> • Retouche avancée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 xml:space="preserve"> • Correction des distorsions et recadrage 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 xml:space="preserve">• Artéfacts et bruit 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>• Contrôle avancé de la couleur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 xml:space="preserve"> • Techniques avancées de sélection et de détourage 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 xml:space="preserve">• Travailler avec du texte 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>• Photomontage et création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 xml:space="preserve"> • Peinture avancée 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>• Augmenter la résolution du fichier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 xml:space="preserve"> • Techniques avancées de noir et blanc 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>• Techniques de laboratoire numérique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 xml:space="preserve"> • Techniques numériques des filtres 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>• Contrôle avancé de la netteté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 xml:space="preserve"> • Accentuation avec le filtre </w:t>
      </w:r>
      <w:r w:rsidRPr="00B60BC9">
        <w:rPr>
          <w:lang w:val="fr-FR"/>
        </w:rPr>
        <w:t>passe</w:t>
      </w:r>
      <w:r w:rsidRPr="00B60BC9">
        <w:rPr>
          <w:rFonts w:ascii="Arial" w:hAnsi="Arial" w:cs="Arial"/>
          <w:lang w:val="fr-FR"/>
        </w:rPr>
        <w:t>-</w:t>
      </w:r>
      <w:r w:rsidRPr="00B60BC9">
        <w:rPr>
          <w:lang w:val="fr-FR"/>
        </w:rPr>
        <w:t>haut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 xml:space="preserve"> • Maîtriser le matériel 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 xml:space="preserve">• Organiser ses images 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lastRenderedPageBreak/>
        <w:t xml:space="preserve">• Tirer ses images </w:t>
      </w:r>
    </w:p>
    <w:p w:rsidR="00B60BC9" w:rsidRDefault="00B60BC9" w:rsidP="00B60BC9">
      <w:pPr>
        <w:rPr>
          <w:lang w:val="fr-FR"/>
        </w:rPr>
      </w:pPr>
      <w:r w:rsidRPr="00B60BC9">
        <w:rPr>
          <w:lang w:val="fr-FR"/>
        </w:rPr>
        <w:t xml:space="preserve">• Sortie pour le Web </w:t>
      </w:r>
    </w:p>
    <w:sectPr w:rsidR="00B60B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C9"/>
    <w:rsid w:val="00A90CCE"/>
    <w:rsid w:val="00B6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F4809-0C89-441C-8C10-62F190EB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bibliotheque</dc:creator>
  <cp:keywords/>
  <dc:description/>
  <cp:lastModifiedBy>bibliotheque</cp:lastModifiedBy>
  <cp:revision>1</cp:revision>
  <dcterms:created xsi:type="dcterms:W3CDTF">2025-09-29T08:55:00Z</dcterms:created>
  <dcterms:modified xsi:type="dcterms:W3CDTF">2025-09-29T08:59:00Z</dcterms:modified>
</cp:coreProperties>
</file>