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D1" w:rsidRPr="001D4FD1" w:rsidRDefault="001D4FD1" w:rsidP="001D4FD1">
      <w:pPr>
        <w:rPr>
          <w:sz w:val="36"/>
          <w:szCs w:val="36"/>
        </w:rPr>
      </w:pPr>
      <w:r w:rsidRPr="001D4FD1">
        <w:rPr>
          <w:sz w:val="36"/>
          <w:szCs w:val="36"/>
        </w:rPr>
        <w:t xml:space="preserve">Sommaire </w:t>
      </w:r>
    </w:p>
    <w:p w:rsidR="001D4FD1" w:rsidRDefault="001D4FD1" w:rsidP="001D4FD1"/>
    <w:p w:rsidR="001D4FD1" w:rsidRDefault="001D4FD1" w:rsidP="001D4FD1">
      <w:r>
        <w:t xml:space="preserve"> Partie Théorique </w:t>
      </w:r>
    </w:p>
    <w:p w:rsidR="001D4FD1" w:rsidRDefault="001D4FD1" w:rsidP="001D4FD1">
      <w:r>
        <w:t>I. Place de l’immunologie au sein des moyens de défense de l’organisme ([Elsevier Masson</w:t>
      </w:r>
      <w:proofErr w:type="gramStart"/>
      <w:r>
        <w:t>][</w:t>
      </w:r>
      <w:proofErr w:type="gramEnd"/>
      <w:r>
        <w:t>1])</w:t>
      </w:r>
    </w:p>
    <w:p w:rsidR="001D4FD1" w:rsidRDefault="001D4FD1" w:rsidP="001D4FD1">
      <w:r>
        <w:t>II. À l’origine de toute réaction immunitaire : les substances immunogènes ([Elsevier Masson</w:t>
      </w:r>
      <w:proofErr w:type="gramStart"/>
      <w:r>
        <w:t>][</w:t>
      </w:r>
      <w:proofErr w:type="gramEnd"/>
      <w:r>
        <w:t>1])</w:t>
      </w:r>
    </w:p>
    <w:p w:rsidR="001D4FD1" w:rsidRDefault="001D4FD1" w:rsidP="001D4FD1">
      <w:r>
        <w:t>III. Systèmes cellulaires à l’origine des réactions immunitaires ([Elsevier Masson</w:t>
      </w:r>
      <w:proofErr w:type="gramStart"/>
      <w:r>
        <w:t>][</w:t>
      </w:r>
      <w:proofErr w:type="gramEnd"/>
      <w:r>
        <w:t>1])</w:t>
      </w:r>
    </w:p>
    <w:p w:rsidR="001D4FD1" w:rsidRDefault="001D4FD1" w:rsidP="001D4FD1">
      <w:r>
        <w:t>IV. Interactions cellulaires déterminant les réactions immunitaires ([Elsevier Masson</w:t>
      </w:r>
      <w:proofErr w:type="gramStart"/>
      <w:r>
        <w:t>][</w:t>
      </w:r>
      <w:proofErr w:type="gramEnd"/>
      <w:r>
        <w:t>1])</w:t>
      </w:r>
    </w:p>
    <w:p w:rsidR="001D4FD1" w:rsidRDefault="001D4FD1" w:rsidP="001D4FD1">
      <w:r>
        <w:t>V. La réaction immunitaire avec anticorps ([Elsevier Masson</w:t>
      </w:r>
      <w:proofErr w:type="gramStart"/>
      <w:r>
        <w:t>][</w:t>
      </w:r>
      <w:proofErr w:type="gramEnd"/>
      <w:r>
        <w:t>1])</w:t>
      </w:r>
    </w:p>
    <w:p w:rsidR="001D4FD1" w:rsidRDefault="001D4FD1" w:rsidP="001D4FD1">
      <w:r>
        <w:t>VI. Le complément ([Elsevier Masson</w:t>
      </w:r>
      <w:proofErr w:type="gramStart"/>
      <w:r>
        <w:t>][</w:t>
      </w:r>
      <w:proofErr w:type="gramEnd"/>
      <w:r>
        <w:t>1])</w:t>
      </w:r>
    </w:p>
    <w:p w:rsidR="001D4FD1" w:rsidRDefault="001D4FD1" w:rsidP="001D4FD1">
      <w:r>
        <w:t>VII. Réaction immunitaire à médiation cellulaire ([Elsevier Masson</w:t>
      </w:r>
      <w:proofErr w:type="gramStart"/>
      <w:r>
        <w:t>][</w:t>
      </w:r>
      <w:proofErr w:type="gramEnd"/>
      <w:r>
        <w:t>1])</w:t>
      </w:r>
    </w:p>
    <w:p w:rsidR="001D4FD1" w:rsidRDefault="001D4FD1" w:rsidP="001D4FD1">
      <w:r>
        <w:t>VIII. Les actions du système immunitaire ([Elsevier Masson</w:t>
      </w:r>
      <w:proofErr w:type="gramStart"/>
      <w:r>
        <w:t>][</w:t>
      </w:r>
      <w:proofErr w:type="gramEnd"/>
      <w:r>
        <w:t>1])</w:t>
      </w:r>
    </w:p>
    <w:p w:rsidR="001D4FD1" w:rsidRDefault="001D4FD1" w:rsidP="001D4FD1">
      <w:r>
        <w:t>IX. La résistance des tumeurs au système immunitaire ([USTO</w:t>
      </w:r>
      <w:proofErr w:type="gramStart"/>
      <w:r>
        <w:t>][</w:t>
      </w:r>
      <w:proofErr w:type="gramEnd"/>
      <w:r>
        <w:t>2])</w:t>
      </w:r>
    </w:p>
    <w:p w:rsidR="001D4FD1" w:rsidRDefault="001D4FD1" w:rsidP="001D4FD1">
      <w:r>
        <w:t>X. Le vieillissement immunitaire ([USTO</w:t>
      </w:r>
      <w:proofErr w:type="gramStart"/>
      <w:r>
        <w:t>][</w:t>
      </w:r>
      <w:proofErr w:type="gramEnd"/>
      <w:r>
        <w:t>2])</w:t>
      </w:r>
    </w:p>
    <w:p w:rsidR="001D4FD1" w:rsidRDefault="001D4FD1" w:rsidP="001D4FD1">
      <w:r>
        <w:t>XI. Mise en évidence des témoins des réactions immunitaires ([Elsevier Masson</w:t>
      </w:r>
      <w:proofErr w:type="gramStart"/>
      <w:r>
        <w:t>][</w:t>
      </w:r>
      <w:proofErr w:type="gramEnd"/>
      <w:r>
        <w:t>1])</w:t>
      </w:r>
    </w:p>
    <w:p w:rsidR="001D4FD1" w:rsidRDefault="001D4FD1" w:rsidP="001D4FD1">
      <w:r>
        <w:t xml:space="preserve"> Partie Pratique</w:t>
      </w:r>
    </w:p>
    <w:p w:rsidR="001D4FD1" w:rsidRDefault="001D4FD1" w:rsidP="001D4FD1">
      <w:r>
        <w:t>* QCM corrigés</w:t>
      </w:r>
    </w:p>
    <w:p w:rsidR="001D4FD1" w:rsidRDefault="001D4FD1" w:rsidP="001D4FD1">
      <w:r>
        <w:t>* QROC (Questions à réponse ouverte et courte) corrigées</w:t>
      </w:r>
    </w:p>
    <w:p w:rsidR="003D3715" w:rsidRDefault="001D4FD1" w:rsidP="001D4FD1">
      <w:r>
        <w:t xml:space="preserve"> Bibliothèque de la Faculté SNV \"HARCHE ..."</w:t>
      </w:r>
    </w:p>
    <w:sectPr w:rsidR="003D3715" w:rsidSect="003D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1D4FD1"/>
    <w:rsid w:val="00190485"/>
    <w:rsid w:val="001D4FD1"/>
    <w:rsid w:val="003D3715"/>
    <w:rsid w:val="00D61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7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822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2</cp:revision>
  <dcterms:created xsi:type="dcterms:W3CDTF">2025-10-07T10:30:00Z</dcterms:created>
  <dcterms:modified xsi:type="dcterms:W3CDTF">2025-10-07T10:30:00Z</dcterms:modified>
</cp:coreProperties>
</file>