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Résumé et mots-clés</w:t>
      </w:r>
    </w:p>
    <w:p>
      <w:pPr>
        <w:pStyle w:val="Heading1"/>
      </w:pPr>
      <w:r>
        <w:t>Ouvrage : Les écrans plats - fonctionnement, spécificités, architecture et maintenance</w:t>
      </w:r>
    </w:p>
    <w:p>
      <w:pPr>
        <w:pStyle w:val="Heading2"/>
      </w:pPr>
      <w:r>
        <w:t>Résumé</w:t>
      </w:r>
    </w:p>
    <w:p>
      <w:r>
        <w:t>Cet ouvrage est destiné aux étudiants en électronique, électrotechnique et maintenance ainsi qu’aux techniciens souhaitant approfondir leurs connaissances sur les technologies d’affichage modernes.</w:t>
        <w:br/>
        <w:br/>
        <w:t>Il propose :</w:t>
        <w:br/>
        <w:t>- Un rappel sur les tubes cathodiques, base historique des téléviseurs.</w:t>
        <w:br/>
        <w:t>- Une étude détaillée des principales technologies d’écrans plats : plasma, LCD, LED, OLED, en expliquant leur principe de fonctionnement, leur architecture et leurs spécificités.</w:t>
        <w:br/>
        <w:t>- Une présentation des normes numériques et de la compression vidéo (MPEG-2 notamment).</w:t>
        <w:br/>
        <w:t>- Une analyse de l’architecture interne des téléviseurs à écran plat (alimentation, cartes de traitement, interfaces).</w:t>
        <w:br/>
        <w:t>- Une partie maintenance et diagnostic, avec des conseils pratiques pour dépanner, identifier les pannes courantes et appliquer des méthodes de réparation.</w:t>
        <w:br/>
        <w:br/>
        <w:t>Ce livre combine théorie, applications pratiques et approche pédagogique, permettant de comprendre à la fois le fonctionnement technologique et la réalité technique de la maintenance des écrans plats modernes.</w:t>
      </w:r>
    </w:p>
    <w:p>
      <w:pPr>
        <w:pStyle w:val="Heading2"/>
      </w:pPr>
      <w:r>
        <w:t>Mots-clés</w:t>
      </w:r>
    </w:p>
    <w:p>
      <w:r>
        <w:t>- Écrans plats</w:t>
      </w:r>
    </w:p>
    <w:p>
      <w:r>
        <w:t>- Tubes cathodiques (CRT)</w:t>
      </w:r>
    </w:p>
    <w:p>
      <w:r>
        <w:t>- Écrans plasma</w:t>
      </w:r>
    </w:p>
    <w:p>
      <w:r>
        <w:t>- LCD (Liquid Crystal Display)</w:t>
      </w:r>
    </w:p>
    <w:p>
      <w:r>
        <w:t>- LED (Light Emitting Diode)</w:t>
      </w:r>
    </w:p>
    <w:p>
      <w:r>
        <w:t>- OLED (Organic LED)</w:t>
      </w:r>
    </w:p>
    <w:p>
      <w:r>
        <w:t>- Affichage numérique</w:t>
      </w:r>
    </w:p>
    <w:p>
      <w:r>
        <w:t>- Normes vidéo</w:t>
      </w:r>
    </w:p>
    <w:p>
      <w:r>
        <w:t>- Compression MPEG-2</w:t>
      </w:r>
    </w:p>
    <w:p>
      <w:r>
        <w:t>- Architecture téléviseur</w:t>
      </w:r>
    </w:p>
    <w:p>
      <w:r>
        <w:t>- Alimentation et cartes électroniques</w:t>
      </w:r>
    </w:p>
    <w:p>
      <w:r>
        <w:t>- Maintenance électronique</w:t>
      </w:r>
    </w:p>
    <w:p>
      <w:r>
        <w:t>- Diagnostic de pannes</w:t>
      </w:r>
    </w:p>
    <w:p>
      <w:r>
        <w:t>- Dépannage TV</w:t>
      </w:r>
    </w:p>
    <w:p>
      <w:r>
        <w:t>- Technologies d’affichage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