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Nonlinear Mechanics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Fertis, Demeter G./ Ohio, Akron/ </w:t>
            </w:r>
          </w:p>
        </w:tc>
      </w:tr>
      <w:tr>
        <w:trPr>
          <w:trHeight w:val="567"/>
        </w:trPr>
        <w:tc>
          <w:tcPr>
            <w:tcW w:type="dxa" w:w="3000"/>
          </w:tcPr>
          <w:p>
            <w:r>
              <w:t>Edition</w:t>
            </w:r>
          </w:p>
        </w:tc>
        <w:tc>
          <w:tcPr>
            <w:tcW w:type="dxa" w:w="7000"/>
          </w:tcPr>
          <w:p>
            <w:r>
              <w:t>2nd éd.</w:t>
            </w:r>
          </w:p>
        </w:tc>
      </w:tr>
      <w:tr>
        <w:trPr>
          <w:trHeight w:val="567"/>
        </w:trPr>
        <w:tc>
          <w:tcPr>
            <w:tcW w:type="dxa" w:w="3000"/>
          </w:tcPr>
          <w:p>
            <w:r>
              <w:t>Adresse bib.</w:t>
            </w:r>
          </w:p>
        </w:tc>
        <w:tc>
          <w:tcPr>
            <w:tcW w:type="dxa" w:w="7000"/>
          </w:tcPr>
          <w:p>
            <w:r>
              <w:t xml:space="preserve">CRC Press/ </w:t>
            </w:r>
          </w:p>
        </w:tc>
      </w:tr>
      <w:tr>
        <w:trPr>
          <w:trHeight w:val="567"/>
        </w:trPr>
        <w:tc>
          <w:tcPr>
            <w:tcW w:type="dxa" w:w="3000"/>
          </w:tcPr>
          <w:p>
            <w:r>
              <w:t>Nombre de Pages</w:t>
            </w:r>
          </w:p>
        </w:tc>
        <w:tc>
          <w:tcPr>
            <w:tcW w:type="dxa" w:w="7000"/>
          </w:tcPr>
          <w:p>
            <w:r>
              <w:t>560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0849390028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nonlinear mechanics/ structural stiffness/ nonlinear structural analysis/ mechanical engineering/ </w:t>
            </w:r>
          </w:p>
        </w:tc>
      </w:tr>
    </w:tbl>
    <w:p>
      <w:pPr>
        <w:pStyle w:val="Heading3"/>
      </w:pPr>
      <w:r>
        <w:t>Résumé :</w:t>
      </w:r>
    </w:p>
    <w:p>
      <w:r>
        <w:t>This is the only book to offer a comprehensive treatment of structural components with variable thickness and a variable modulus of elasticity. It is also the only one to cover closed-form solutions for the dynamic and inelastic analysis of members and plates that are subjected to small and large deformations by including axial and vertical restraints. The author uses exact and approximate solutions for static, dynamic, and inelastic analysis. It also discusses aspects of nonlinear vibration of elastically supported beams, nonlinear response of nonuniform rotor blades, and a new concept of airfoil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