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réparties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Fron, Annick/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XIII-208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Etudes &amp; développement(N°:None)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9782100511419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réparti/ JAVA (langage de programmation)/ </w:t>
            </w:r>
          </w:p>
        </w:tc>
      </w:tr>
    </w:tbl>
    <w:p>
      <w:pPr>
        <w:pStyle w:val="Heading3"/>
      </w:pPr>
      <w:r>
        <w:t>Résumé :</w:t>
      </w:r>
    </w:p>
    <w:p>
      <w:r>
        <w:t>L’ouvrage Architectures réparties en Java, d’Annick Fron, présente les principes et les techniques permettant de concevoir des applications réparties dans lesquelles plusieurs programmes ou composants communiquent à travers un réseau. Il explique les difficultés liées à la transmission des données, à la synchronisation des processus et à la communication entre machines, puis expose les principales technologies Java utilisées pour résoudre ces problèmes, notamment les sockets et Java NIO, RMI pour les appels de méthodes distantes, CORBA pour l’interopérabilité entre objets distribués, LDAP et JNDI pour les services de nommage, JMS pour la messagerie et SOAP pour les services Web. L’ouvrage aborde également la gestion des applications avec JMX, ainsi que les tests et le déploiement. Destiné aux ingénieurs, aux développeurs, aux architectes logiciels et aux étudiants en informatique, il propose une approche à la fois théorique et pratique, accompagnée d’exemples de programmation, afin d’aider le lecteur à choisir les mécanismes de communication les mieux adaptés aux besoins d’un système distribué.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