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Ethernet et ses évolutions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Ferréro, Alexis/ </w:t>
            </w:r>
          </w:p>
        </w:tc>
      </w:tr>
      <w:tr>
        <w:trPr>
          <w:trHeight w:val="567"/>
        </w:trPr>
        <w:tc>
          <w:tcPr>
            <w:tcW w:type="dxa" w:w="3000"/>
          </w:tcPr>
          <w:p>
            <w:r>
              <w:t>Adresse bib.</w:t>
            </w:r>
          </w:p>
        </w:tc>
        <w:tc>
          <w:tcPr>
            <w:tcW w:type="dxa" w:w="7000"/>
          </w:tcPr>
          <w:p>
            <w:r>
              <w:t xml:space="preserve">Addison-Wesley France/ </w:t>
            </w:r>
          </w:p>
        </w:tc>
      </w:tr>
      <w:tr>
        <w:trPr>
          <w:trHeight w:val="567"/>
        </w:trPr>
        <w:tc>
          <w:tcPr>
            <w:tcW w:type="dxa" w:w="3000"/>
          </w:tcPr>
          <w:p>
            <w:r>
              <w:t>Nombre de Pages</w:t>
            </w:r>
          </w:p>
        </w:tc>
        <w:tc>
          <w:tcPr>
            <w:tcW w:type="dxa" w:w="7000"/>
          </w:tcPr>
          <w:p>
            <w:r>
              <w:t>IV-394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341-349. - Index</w:t>
            </w:r>
          </w:p>
        </w:tc>
      </w:tr>
      <w:tr>
        <w:trPr>
          <w:trHeight w:val="567"/>
        </w:trPr>
        <w:tc>
          <w:tcPr>
            <w:tcW w:type="dxa" w:w="3000"/>
          </w:tcPr>
          <w:p>
            <w:r>
              <w:t>Numéro d'Identification</w:t>
            </w:r>
          </w:p>
        </w:tc>
        <w:tc>
          <w:tcPr>
            <w:tcW w:type="dxa" w:w="7000"/>
          </w:tcPr>
          <w:p>
            <w:r>
              <w:t>287908975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ethernet (système de réseau local)/ réseaux locaux (informatique)/ </w:t>
            </w:r>
          </w:p>
        </w:tc>
      </w:tr>
    </w:tbl>
    <w:p>
      <w:pPr>
        <w:pStyle w:val="Heading3"/>
      </w:pPr>
      <w:r>
        <w:t>Résumé :</w:t>
      </w:r>
    </w:p>
    <w:p>
      <w:r>
        <w:t>L’ouvrage Ethernet et ses évolutions, est consacré à l’étude des réseaux locaux Ethernet et à leur développement dans le domaine des communications informatiques. Il présente les principes fondamentaux de cette technologie, son architecture, ses mécanismes de transmission des données ainsi que les caractéristiques des différents supports physiques utilisés pour interconnecter les ordinateurs. L’auteur s’intéresse également aux performances et aux limites des réseaux Ethernet, à l’évolution de leurs capacités et aux matériels nécessaires à leur fonctionnement. Une attention particulière est accordée aux équipements réseau, aux méthodes d’installation et aux opérations de maintenance permettant d’assurer la fiabilité des communications. Cet ouvrage s’adresse principalement aux responsables de réseaux, aux ingénieurs et aux techniciens chargés de la mise en œuvre et de la maintenance des infrastructures Ethernet. Il constitue ainsi une ressource technique pour comprendre le fonctionnement des réseaux locaux et les évolutions de cette technologie dans le contexte informatique du milieu des années 1990.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