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 T1, atomes et rayonnement: interactions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Cagnac; Bernard/ Tchang-Brillet, Lydia/ Pebay-Péroula, Jean-Claude/ </w:t>
            </w:r>
          </w:p>
        </w:tc>
      </w:tr>
      <w:tr>
        <w:trPr>
          <w:trHeight w:val="567"/>
        </w:trPr>
        <w:tc>
          <w:tcPr>
            <w:tcW w:type="dxa" w:w="3000"/>
          </w:tcPr>
          <w:p>
            <w:r>
              <w:t>Edition</w:t>
            </w:r>
          </w:p>
        </w:tc>
        <w:tc>
          <w:tcPr>
            <w:tcW w:type="dxa" w:w="7000"/>
          </w:tcPr>
          <w:p>
            <w:r>
              <w:t>2 éme edition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XXVIII-392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Index.p.p 384-392</w:t>
            </w:r>
          </w:p>
        </w:tc>
      </w:tr>
      <w:tr>
        <w:trPr>
          <w:trHeight w:val="567"/>
        </w:trPr>
        <w:tc>
          <w:tcPr>
            <w:tcW w:type="dxa" w:w="3000"/>
          </w:tcPr>
          <w:p>
            <w:r>
              <w:t>Numéro d'Identification</w:t>
            </w:r>
          </w:p>
        </w:tc>
        <w:tc>
          <w:tcPr>
            <w:tcW w:type="dxa" w:w="7000"/>
          </w:tcPr>
          <w:p>
            <w:r>
              <w:t>21000492282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atomique/ électromagnétisme/ </w:t>
            </w:r>
          </w:p>
        </w:tc>
      </w:tr>
    </w:tbl>
    <w:p>
      <w:pPr>
        <w:pStyle w:val="Heading3"/>
      </w:pPr>
      <w:r>
        <w:t>Résumé :</w:t>
      </w:r>
    </w:p>
    <w:p>
      <w:r>
        <w:t>Cet ouvrage remplace l'ancien cours de physique atomique de Bernard Cagnac et Jean-Claude Pebay-Péroula, publié pour la première fois en 1971. Dans cette nouvelle édition élaborée par Bernard Cagnac et Lydia Tchang-Brillet, le premier tome est essentiellement consacré aux conséquences immédiates des lois de conservation des trois grandeurs physiques fondamentales que sont l'énergie, l'impulsion et le moment cinétique. Des expériences récentes et spectaculaires viennent compléter cet ouvrage.</w:t>
        <w:br/>
        <w:br/>
        <w:br/>
        <w:br/>
        <w:t>Ce premier tome reste une introduction aux idées quantiques et peut être lu avant un cours de mécanique quantique.</w:t>
        <w:br/>
        <w:br/>
        <w:br/>
        <w:br/>
        <w:t>Dans le deuxième tome, les auteurs étudient la structure interne du système atomique, telle qu'elle est connue à partir des résultats de la mécanique quantique.</w:t>
        <w:br/>
        <w:br/>
        <w:br/>
        <w:br/>
        <w:t>Cet ouvrage est destiné aux étudiants de troisième ou quatrième année d'université, en licence ou en maîtrise, ou aux élèves ingénieurs désireux d'approfondir les bases de la physique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