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mécaniques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Cabannes,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cinétique/ accélération/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