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PT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Bergua, Jean/ Baudy, Jean-Loup/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9782749504087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générale/ classe préparatoire PT/ </w:t>
            </w:r>
          </w:p>
        </w:tc>
      </w:tr>
    </w:tbl>
    <w:p>
      <w:pPr>
        <w:pStyle w:val="Heading3"/>
      </w:pPr>
      <w:r>
        <w:t>Résumé :</w:t>
      </w:r>
    </w:p>
    <w:p>
      <w:r>
        <w:t>En complément des Nouveaux Précis, des livres d'exercices offrent les corrigés détaillés et commentés des énoncés "incontournables" de deuxième année, classés par thème et couvrant tout le programme par filière.</w:t>
        <w:br/>
        <w:br/>
        <w:br/>
        <w:br/>
        <w:t>Pour s'entraîner efficacement et progresser tout au long de l'année, l'analyse rigoureuse de chaque énoncé montre :</w:t>
        <w:br/>
        <w:br/>
        <w:br/>
        <w:br/>
        <w:t>"Ce qu'il faut savoir" : les notions physiques et les outils mathématiques à connaître pour résoudre l'exercice ;</w:t>
        <w:br/>
        <w:br/>
        <w:t>"Ce qu'il faut comprendre" : les principales étapes du raisonnement applicables à d'autres énoncés du même type.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