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Smith's elements of soil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Smith, Ian/ Smith, G. N./ </w:t>
            </w:r>
          </w:p>
        </w:tc>
      </w:tr>
      <w:tr>
        <w:trPr>
          <w:trHeight w:val="567"/>
        </w:trPr>
        <w:tc>
          <w:tcPr>
            <w:tcW w:type="dxa" w:w="3000"/>
          </w:tcPr>
          <w:p>
            <w:r>
              <w:t>Edition</w:t>
            </w:r>
          </w:p>
        </w:tc>
        <w:tc>
          <w:tcPr>
            <w:tcW w:type="dxa" w:w="7000"/>
          </w:tcPr>
          <w:p>
            <w:r>
              <w:t>8th éd.</w:t>
            </w:r>
          </w:p>
        </w:tc>
      </w:tr>
      <w:tr>
        <w:trPr>
          <w:trHeight w:val="567"/>
        </w:trPr>
        <w:tc>
          <w:tcPr>
            <w:tcW w:type="dxa" w:w="3000"/>
          </w:tcPr>
          <w:p>
            <w:r>
              <w:t>Adresse bib.</w:t>
            </w:r>
          </w:p>
        </w:tc>
        <w:tc>
          <w:tcPr>
            <w:tcW w:type="dxa" w:w="7000"/>
          </w:tcPr>
          <w:p>
            <w:r>
              <w:t xml:space="preserve">Blackwell Publishing Ltd/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521-529 Index p.p. 530-538</w:t>
            </w:r>
          </w:p>
        </w:tc>
      </w:tr>
      <w:tr>
        <w:trPr>
          <w:trHeight w:val="567"/>
        </w:trPr>
        <w:tc>
          <w:tcPr>
            <w:tcW w:type="dxa" w:w="3000"/>
          </w:tcPr>
          <w:p>
            <w:r>
              <w:t>Numéro d'Identification</w:t>
            </w:r>
          </w:p>
        </w:tc>
        <w:tc>
          <w:tcPr>
            <w:tcW w:type="dxa" w:w="7000"/>
          </w:tcPr>
          <w:p>
            <w:r>
              <w:t>1405133708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soil mechanics/ foundations/ geotechnical engineering/ soil compaction/ </w:t>
            </w:r>
          </w:p>
        </w:tc>
      </w:tr>
    </w:tbl>
    <w:p>
      <w:pPr>
        <w:pStyle w:val="Heading3"/>
      </w:pPr>
      <w:r>
        <w:t>Résumé :</w:t>
      </w:r>
    </w:p>
    <w:p>
      <w:r>
        <w:t>Ce manuel de premier cycle pour ingénieurs civils est le premier à couvrir les changements fondamentaux dans l'éthique de la conception géotechnique préconisée dans l'Eurocode 7 maintenant publié. Ce code sera pleinement adopté dans toute l'Europe d'ici 2010 et sa mise en œuvre signifiera un changement radical pour limiter la conception de l'État.</w:t>
        <w:br/>
        <w:br/>
        <w:br/>
        <w:br/>
        <w:t>Ian Smith rend la compréhension de cette nouvelle approche de la conception géotechnique moins intimidante pour l'étudiant avec un texte explicatif clair, des illustrations détaillées et plusieurs exemples travaillés, couvrant une gamme de sujets, y compris la stabilité de la pente, les murs de soutènement et les fondations peu profondes et profondes. Les feuilles de calcul téléchargeables aident à illustrer comment le nouvel Eurocode est appliqué et le site Web du livre fournit également les solutions élaborées aux questions d'auto-test à la fin de chaque chapitre.</w:t>
        <w:br/>
        <w:br/>
        <w:br/>
        <w:br/>
        <w:t>Maintenant dans sa 8e édition, ce manuel bien établi a été mis à jour et repensé avec une mise en page et des illustrations améliorées, ce qui en fait l'introduction conviviale essentielle à la mécanique des sols et à la conception géotechnique de l'Eurocode 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