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980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biographies/ géographie/ </w:t>
            </w:r>
          </w:p>
        </w:tc>
      </w:tr>
    </w:tbl>
    <w:p>
      <w:pPr>
        <w:pStyle w:val="Heading3"/>
      </w:pPr>
      <w:r>
        <w:t>Résumé :</w:t>
      </w:r>
    </w:p>
    <w:p>
      <w:r>
        <w:t>Le Volume 1 de The New Encyclopaedia Britannica, 15e édition, appartient à la Micropaedia – Ready Reference. Dans les éditions en 32 volumes, il couvre approximativement les entrées A–Ak à Bayes et compte environ 980 pages.</w:t>
        <w:br/>
        <w:br/>
        <w:br/>
        <w:br/>
        <w:t>Ce volume constitue un ouvrage de référence générale donnant des informations synthétiques sur de nombreuses personnes, lieux, concepts, événements et domaines du savoir. Il permet une consultation rapide et sert notamment de point de départ pour la recherche documentaire. La Micropaedia se distingue de la Macropaedia par des articles plus courts, tandis que cette dernière propose des études beaucoup plus approfondies.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