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machines et des systèmes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Cazes, Alain/ Delacroix, Joëlle/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Info Sup(N°:None)</w:t>
            </w:r>
          </w:p>
        </w:tc>
      </w:tr>
      <w:tr>
        <w:trPr>
          <w:trHeight w:val="567"/>
        </w:trPr>
        <w:tc>
          <w:tcPr>
            <w:tcW w:type="dxa" w:w="3000"/>
          </w:tcPr>
          <w:p>
            <w:r>
              <w:t>Numéro d'Identification</w:t>
            </w:r>
          </w:p>
        </w:tc>
        <w:tc>
          <w:tcPr>
            <w:tcW w:type="dxa" w:w="7000"/>
          </w:tcPr>
          <w:p>
            <w:r>
              <w:t>9782100729166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processeurs multicœur/ Entrées-sorties/ </w:t>
            </w:r>
          </w:p>
        </w:tc>
      </w:tr>
    </w:tbl>
    <w:p>
      <w:pPr>
        <w:pStyle w:val="Heading3"/>
      </w:pPr>
      <w:r>
        <w:t>Résumé :</w:t>
      </w:r>
    </w:p>
    <w:p>
      <w:r>
        <w:t>Cet ouvrage présente les principes fondamentaux de l’architecture des ordinateurs et des systèmes informatiques. Il explique l’organisation et le fonctionnement des différents composants d’un ordinateur, depuis le processeur et la mémoire jusqu’aux systèmes d’entrée-sortie et aux moyens de communication entre les composants. Il permet également de comprendre comment le matériel informatique s’articule avec les logiciels et les systèmes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