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des circuits a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Petitclerc, A/ Birebent, R/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émetteur/ </w:t>
            </w:r>
          </w:p>
        </w:tc>
      </w:tr>
    </w:tbl>
    <w:p>
      <w:pPr>
        <w:pStyle w:val="Heading3"/>
      </w:pPr>
      <w:r>
        <w:t>Résumé :</w:t>
      </w:r>
    </w:p>
    <w:p>
      <w:r>
        <w:t>Cet ouvrage traite de la théorie et de la pratique des circuits électroniques à transistors, en mettant l’accent sur leur fonctionnement, leur polarisation et leurs différentes configurations de montage. Il étudie les transistors utilisés comme amplificateurs, oscillateurs et éléments de traitement des signaux, ainsi que les caractéristiques électriques des différents étages. Une place importante est consacrée aux applications en radioélectricité, notamment aux circuits haute fréquence, à la réception radio et aux changements de fréquence. L’ouvrage aborde également la modulation et la démodulation de fréquence (FM) ainsi que l’utilisation des circuits à transistors dans les équipements de télévision. Il constitue ainsi une base pratique pour comprendre la conception et l’utilisation des circuits électroniques à transistors.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