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Tout sur les outils Google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Elie, Jean-Philippe/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X-211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CommentCaMarche.net(N°:None)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9782100519644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google/ guide pratique/ </w:t>
            </w:r>
          </w:p>
        </w:tc>
      </w:tr>
    </w:tbl>
    <w:p>
      <w:pPr>
        <w:pStyle w:val="Heading3"/>
      </w:pPr>
      <w:r>
        <w:t>Résumé :</w:t>
      </w:r>
    </w:p>
    <w:p>
      <w:r>
        <w:t>Découvrez ou redécouvrez les outils gratuits, astucieux et innovants de la galaxie Google, et apprenez à les utiliser de façon optimale :</w:t>
        <w:br/>
        <w:br/>
        <w:br/>
        <w:br/>
        <w:t>Les outils de recherche web (requêtes simples, avancées ou complexes...) ;</w:t>
        <w:br/>
        <w:br/>
        <w:t>Les outils de bureautique (tableur, traitement de texte...), de multimédia (stockage, gestion et retouche de photos, création 3D...) et de personnalisation de votre ordinateur (iGoogle, plug-in, barre d'outils...) ;</w:t>
        <w:br/>
        <w:br/>
        <w:t>Les outils d'information (actualité, flux RSS...), de communication (e-mail, messagerie, blog...) et d'évasion (cartographie, photos satellites...).</w:t>
        <w:br/>
        <w:br/>
        <w:t>Un index très détaillé vous permet d'accéder directement à l'information que vous cherchez.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