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charpentes d'acier.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Beaulieu, Denis/ Beaulieu, Denis/ Grondin, Gilbert Y./ Tremblay, Robert/ </w:t>
            </w:r>
          </w:p>
        </w:tc>
      </w:tr>
      <w:tr>
        <w:trPr>
          <w:trHeight w:val="567"/>
        </w:trPr>
        <w:tc>
          <w:tcPr>
            <w:tcW w:type="dxa" w:w="3000"/>
          </w:tcPr>
          <w:p>
            <w:r>
              <w:t>Adresse bib.</w:t>
            </w:r>
          </w:p>
        </w:tc>
        <w:tc>
          <w:tcPr>
            <w:tcW w:type="dxa" w:w="7000"/>
          </w:tcPr>
          <w:p>
            <w:r>
              <w:t xml:space="preserve">Institut canadien de la construction en acier/ </w:t>
            </w:r>
          </w:p>
        </w:tc>
      </w:tr>
      <w:tr>
        <w:trPr>
          <w:trHeight w:val="567"/>
        </w:trPr>
        <w:tc>
          <w:tcPr>
            <w:tcW w:type="dxa" w:w="3000"/>
          </w:tcPr>
          <w:p>
            <w:r>
              <w:t>Nombre de Pages</w:t>
            </w:r>
          </w:p>
        </w:tc>
        <w:tc>
          <w:tcPr>
            <w:tcW w:type="dxa" w:w="7000"/>
          </w:tcPr>
          <w:p>
            <w:r>
              <w:t>xiii, 611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602-606</w:t>
            </w:r>
          </w:p>
        </w:tc>
      </w:tr>
      <w:tr>
        <w:trPr>
          <w:trHeight w:val="567"/>
        </w:trPr>
        <w:tc>
          <w:tcPr>
            <w:tcW w:type="dxa" w:w="3000"/>
          </w:tcPr>
          <w:p>
            <w:r>
              <w:t>Numéro d'Identification</w:t>
            </w:r>
          </w:p>
        </w:tc>
        <w:tc>
          <w:tcPr>
            <w:tcW w:type="dxa" w:w="7000"/>
          </w:tcPr>
          <w:p>
            <w:r>
              <w:t>9780888111470</w:t>
            </w:r>
          </w:p>
        </w:tc>
      </w:tr>
      <w:tr>
        <w:trPr>
          <w:trHeight w:val="567"/>
        </w:trPr>
        <w:tc>
          <w:tcPr>
            <w:tcW w:type="dxa" w:w="3000"/>
          </w:tcPr>
          <w:p>
            <w:r>
              <w:t>Thème</w:t>
            </w:r>
          </w:p>
        </w:tc>
        <w:tc>
          <w:tcPr>
            <w:tcW w:type="dxa" w:w="7000"/>
          </w:tcPr>
          <w:p>
            <w:r>
              <w:t>Charpente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charpente métallique/ calcul des structures/ structures en acier/ génie civil/ </w:t>
            </w:r>
          </w:p>
        </w:tc>
      </w:tr>
    </w:tbl>
    <w:p>
      <w:pPr>
        <w:pStyle w:val="Heading3"/>
      </w:pPr>
      <w:r>
        <w:t>Résumé :</w:t>
      </w:r>
    </w:p>
    <w:p>
      <w:r>
        <w:t>Cet ouvrage présente les méthodes de calcul et de conception des charpentes métalliques en acier. Il traite notamment des propriétés de l’acier, des poutres mixtes, des poutres assemblées, du dimensionnement des assemblages ainsi que des phénomènes de rupture fragile et de fatigue. Il constitue un outil pratique pour l’étude et la conception des structures en acier dans le domaine du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