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logique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Chénique,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L'Economie d'entreprise. Série Logique et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2040006370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moderne/ propositions/ </w:t>
            </w:r>
          </w:p>
        </w:tc>
      </w:tr>
    </w:tbl>
    <w:p>
      <w:pPr>
        <w:pStyle w:val="Heading3"/>
      </w:pPr>
      <w:r>
        <w:t>Résumé :</w:t>
      </w:r>
    </w:p>
    <w:p>
      <w:r>
        <w:t>Cet ouvrage présente les fondements de la logique moderne en étudiant les principales notions nécessaires à la compréhension du raisonnement formel. Il traite notamment des classes, propositions et prédicats, ainsi que des relations entre logique classique, formalisation du raisonnement et traitement symbolique de l'information. L'ouvrage constitue une introduction aux méthodes de représentation et d'analyse logique utilisées notamment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