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 statique des fluides, tension superficielle, dynamique des fluides parfaits, dynamique des fluides visqueux newtoniens, mélanges binaires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Khene, Samir/ </w:t>
            </w:r>
          </w:p>
        </w:tc>
      </w:tr>
      <w:tr>
        <w:trPr>
          <w:trHeight w:val="567"/>
        </w:trPr>
        <w:tc>
          <w:tcPr>
            <w:tcW w:type="dxa" w:w="3000"/>
          </w:tcPr>
          <w:p>
            <w:r>
              <w:t>Adresse bib.</w:t>
            </w:r>
          </w:p>
        </w:tc>
        <w:tc>
          <w:tcPr>
            <w:tcW w:type="dxa" w:w="7000"/>
          </w:tcPr>
          <w:p>
            <w:r>
              <w:t xml:space="preserve">Publication de L'Université Badji Mokhtar-Annaba/ </w:t>
            </w:r>
          </w:p>
        </w:tc>
      </w:tr>
      <w:tr>
        <w:trPr>
          <w:trHeight w:val="567"/>
        </w:trPr>
        <w:tc>
          <w:tcPr>
            <w:tcW w:type="dxa" w:w="3000"/>
          </w:tcPr>
          <w:p>
            <w:r>
              <w:t>Nombre de Pages</w:t>
            </w:r>
          </w:p>
        </w:tc>
        <w:tc>
          <w:tcPr>
            <w:tcW w:type="dxa" w:w="7000"/>
          </w:tcPr>
          <w:p>
            <w:r>
              <w:t>670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fluides/ visqueux newtonien/ </w:t>
            </w:r>
          </w:p>
        </w:tc>
      </w:tr>
    </w:tbl>
    <w:p>
      <w:pPr>
        <w:pStyle w:val="Heading3"/>
      </w:pPr>
      <w:r>
        <w:t>Résumé :</w:t>
      </w:r>
    </w:p>
    <w:p>
      <w:r>
        <w:t>Le livre Mécanique des fluides : statique des fluides, tension superficielle, dynamique des fluides parfaits, dynamique des fluides visqueux newtoniens, mélanges binaires, de Khene Samir, présente les principaux concepts de la mécanique des fluides. Il traite de la statique des fluides et des lois de pression, de la tension superficielle et des phénomènes capillaires, de la dynamique des fluides parfaits et des équations fondamentales de l’écoulement, ainsi que de la dynamique des fluides visqueux newtoniens, avec l’étude des contraintes, des écoulements et des pertes. L’ouvrage aborde également les mélanges binaires et les phénomènes liés au transport de matière, offrant ainsi une approche théorique et appliquée de l’étude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