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et modélisme ferroviaire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Tissot, Jean-Luc/ </w:t>
            </w:r>
          </w:p>
        </w:tc>
      </w:tr>
      <w:tr>
        <w:trPr>
          <w:trHeight w:val="567"/>
        </w:trPr>
        <w:tc>
          <w:tcPr>
            <w:tcW w:type="dxa" w:w="3000"/>
          </w:tcPr>
          <w:p>
            <w:r>
              <w:t>Adresse bib.</w:t>
            </w:r>
          </w:p>
        </w:tc>
        <w:tc>
          <w:tcPr>
            <w:tcW w:type="dxa" w:w="7000"/>
          </w:tcPr>
          <w:p>
            <w:r>
              <w:t xml:space="preserve">ETSF/ </w:t>
            </w:r>
          </w:p>
        </w:tc>
      </w:tr>
      <w:tr>
        <w:trPr>
          <w:trHeight w:val="567"/>
        </w:trPr>
        <w:tc>
          <w:tcPr>
            <w:tcW w:type="dxa" w:w="3000"/>
          </w:tcPr>
          <w:p>
            <w:r>
              <w:t>Nombre de Pages</w:t>
            </w:r>
          </w:p>
        </w:tc>
        <w:tc>
          <w:tcPr>
            <w:tcW w:type="dxa" w:w="7000"/>
          </w:tcPr>
          <w:p>
            <w:r>
              <w:t>175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2855351898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chemins de fer/ commande électronique/ </w:t>
            </w:r>
          </w:p>
        </w:tc>
      </w:tr>
    </w:tbl>
    <w:p>
      <w:pPr>
        <w:pStyle w:val="Heading3"/>
      </w:pPr>
      <w:r>
        <w:t>Résumé :</w:t>
      </w:r>
    </w:p>
    <w:p>
      <w:r>
        <w:t>Électronique et modélisme ferroviaire de Jean-Luc Tissot est un guide pratique consacré à l’utilisation de l’électronique dans les réseaux ferroviaires miniatures. Il présente des montages permettant de commander les aiguillages, l’éclairage, les trains et les automatismes, ainsi que des systèmes d’alimentation et de commande digitale. Le livre s’adresse principalement aux passionnés souhaitant construire ou améliorer leur réseau de modélisme ferroviaire.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