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nature.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Lorgeoux, Jeanny/ Schaeffner, Claude/ </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224501622X</w:t>
            </w:r>
          </w:p>
        </w:tc>
      </w:tr>
      <w:tr>
        <w:trPr>
          <w:trHeight w:val="567"/>
        </w:trPr>
        <w:tc>
          <w:tcPr>
            <w:tcW w:type="dxa" w:w="3000"/>
          </w:tcPr>
          <w:p>
            <w:r>
              <w:t>Thème</w:t>
            </w:r>
          </w:p>
        </w:tc>
        <w:tc>
          <w:tcPr>
            <w:tcW w:type="dxa" w:w="7000"/>
          </w:tcPr>
          <w:p>
            <w:r>
              <w:t>Plantes, biologie des plantes domestiques, biologie des variétés de plantes agricoles, botanique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forêt/ Arbres/ ecologie forestière/ botanique/ </w:t>
            </w:r>
          </w:p>
        </w:tc>
      </w:tr>
    </w:tbl>
    <w:p>
      <w:pPr>
        <w:pStyle w:val="Heading3"/>
      </w:pPr>
      <w:r>
        <w:t>Résumé :</w:t>
      </w:r>
    </w:p>
    <w:p>
      <w:r>
        <w:t>Est un volume encyclopédique consacré au monde forestier et aux végétaux ligneux. Il présente les principaux types de forêts, leur organisation et leur rôle dans les écosystèmes, ainsi que les caractéristiques des arbres et arbustes. L’ouvrage permet également d’aborder la diversité végétale, les relations entre la végétation et le milieu naturel, ainsi que l’importance écologique des forêts. Il constitue une documentation générale destinée à la connaissance et à l’identification du patrimoine végétal et forestier.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