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Automatismes à séquences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Milsant, Maurice/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automatisme à séquence/ automatisme industriel/ </w:t>
            </w:r>
          </w:p>
        </w:tc>
      </w:tr>
    </w:tbl>
    <w:p>
      <w:pPr>
        <w:pStyle w:val="Heading3"/>
      </w:pPr>
      <w:r>
        <w:t>Résumé :</w:t>
      </w:r>
    </w:p>
    <w:p>
      <w:r>
        <w:t>Cet ouvrage est consacré à l’étude et à la conception des automatismes à séquences, c’est-à-dire des systèmes dont le fonctionnement se déroule suivant une succession déterminée d’étapes, d’actions et de conditions de transition.</w:t>
        <w:br/>
        <w:br/>
        <w:t>maurice milsant présente progressivement les méthodes permettant de décrire, analyser et réaliser un automatisme séquentiel. l’ouvrage commence par les schémas conventionnels et la représentation des cycles de fonctionnement, puis étudie les organes moteurs et l’établissement des diagrammes de phases.</w:t>
        <w:br/>
        <w:br/>
        <w:t>une partie importante est consacrée aux relais et aux commandes simultanées ou successives, puis à l’algèbre binaire et à la logique combinatoire appliquées aux automatismes. l'ouvrage aborde ensuite la logique séquentielle, notamment la méthode de huffman, ainsi que des méthodes intuitives de conception.</w:t>
        <w:br/>
        <w:br/>
        <w:t>enfin, l’ouvrage traite de l’association d’automatismes, des programmes et de la technologie des fonctions logiques. la notice de la 3e édition confirme neuf chapitres couvrant précisément ces domaines.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