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Utiliser les fils RSS et Atom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Courrier, Serge/ </w:t>
            </w:r>
          </w:p>
        </w:tc>
      </w:tr>
      <w:tr>
        <w:trPr>
          <w:trHeight w:val="567"/>
        </w:trPr>
        <w:tc>
          <w:tcPr>
            <w:tcW w:type="dxa" w:w="3000"/>
          </w:tcPr>
          <w:p>
            <w:r>
              <w:t>Adresse bib.</w:t>
            </w:r>
          </w:p>
        </w:tc>
        <w:tc>
          <w:tcPr>
            <w:tcW w:type="dxa" w:w="7000"/>
          </w:tcPr>
          <w:p>
            <w:r>
              <w:t xml:space="preserve">ADBS éd/ </w:t>
            </w:r>
          </w:p>
        </w:tc>
      </w:tr>
      <w:tr>
        <w:trPr>
          <w:trHeight w:val="567"/>
        </w:trPr>
        <w:tc>
          <w:tcPr>
            <w:tcW w:type="dxa" w:w="3000"/>
          </w:tcPr>
          <w:p>
            <w:r>
              <w:t>Nombre de Pages</w:t>
            </w:r>
          </w:p>
        </w:tc>
        <w:tc>
          <w:tcPr>
            <w:tcW w:type="dxa" w:w="7000"/>
          </w:tcPr>
          <w:p>
            <w:r>
              <w:t>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L'essentiel sur(N°:None)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9782843651007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syndication de contenu/ recherche d'information/ </w:t>
            </w:r>
          </w:p>
        </w:tc>
      </w:tr>
    </w:tbl>
    <w:p>
      <w:pPr>
        <w:pStyle w:val="Heading3"/>
      </w:pPr>
      <w:r>
        <w:t>Résumé :</w:t>
      </w:r>
    </w:p>
    <w:p>
      <w:r>
        <w:t>Utiliser les fils RSS et Atom est un guide pratique consacré aux technologies RSS et Atom, utilisées pour suivre automatiquement les nouvelles informations publiées sur Internet. L’ouvrage explique comment identifier les flux, trouver les sources qui les proposent, les lire et les exploiter à des fins de veille informationnelle.</w:t>
        <w:br/>
        <w:br/>
        <w:br/>
        <w:br/>
        <w:t>Il présente également les outils permettant de gérer les flux et aborde le podcasting. Le livre est destiné notamment aux professionnels de l’information et de la documentation souhaitant mettre en place une veille personnalisée et automatisée.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