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L'électrotechnique, ses mesures et essais.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Salette, Pierre/ Boye, Pierre/ Bianciotto, André/ </w:t>
            </w:r>
          </w:p>
        </w:tc>
      </w:tr>
      <w:tr>
        <w:trPr>
          <w:trHeight w:val="567"/>
        </w:trPr>
        <w:tc>
          <w:tcPr>
            <w:tcW w:type="dxa" w:w="3000"/>
          </w:tcPr>
          <w:p>
            <w:r>
              <w:t>Adresse bib.</w:t>
            </w:r>
          </w:p>
        </w:tc>
        <w:tc>
          <w:tcPr>
            <w:tcW w:type="dxa" w:w="7000"/>
          </w:tcPr>
          <w:p>
            <w:r>
              <w:t xml:space="preserve">Delagrave/ </w:t>
            </w:r>
          </w:p>
        </w:tc>
      </w:tr>
      <w:tr>
        <w:trPr>
          <w:trHeight w:val="567"/>
        </w:trPr>
        <w:tc>
          <w:tcPr>
            <w:tcW w:type="dxa" w:w="3000"/>
          </w:tcPr>
          <w:p>
            <w:r>
              <w:t>Nombre de Pages</w:t>
            </w:r>
          </w:p>
        </w:tc>
        <w:tc>
          <w:tcPr>
            <w:tcW w:type="dxa" w:w="7000"/>
          </w:tcPr>
          <w:p>
            <w:r>
              <w:t>127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29 cm</w:t>
            </w:r>
          </w:p>
        </w:tc>
      </w:tr>
      <w:tr>
        <w:trPr>
          <w:trHeight w:val="567"/>
        </w:trPr>
        <w:tc>
          <w:tcPr>
            <w:tcW w:type="dxa" w:w="3000"/>
          </w:tcPr>
          <w:p>
            <w:r>
              <w:t>Collection</w:t>
            </w:r>
          </w:p>
        </w:tc>
        <w:tc>
          <w:tcPr>
            <w:tcW w:type="dxa" w:w="7000"/>
          </w:tcPr>
          <w:p>
            <w:r>
              <w:t>Espaces technologiques(N°:None)</w:t>
            </w:r>
          </w:p>
        </w:tc>
      </w:tr>
      <w:tr>
        <w:trPr>
          <w:trHeight w:val="567"/>
        </w:trPr>
        <w:tc>
          <w:tcPr>
            <w:tcW w:type="dxa" w:w="3000"/>
          </w:tcPr>
          <w:p>
            <w:r>
              <w:t>Notes Générales</w:t>
            </w:r>
          </w:p>
        </w:tc>
        <w:tc>
          <w:tcPr>
            <w:tcW w:type="dxa" w:w="7000"/>
          </w:tcPr>
          <w:p>
            <w:r>
              <w:t>avant-titre Génie électrique A l'usage des élèves des classes du B.E.P. électrotechnique, des B.E.P. et des bacs professionnels industriels pour leur enseignement d'électrotechnique, des auditeurs de la formation continue Index</w:t>
            </w:r>
          </w:p>
        </w:tc>
      </w:tr>
      <w:tr>
        <w:trPr>
          <w:trHeight w:val="567"/>
        </w:trPr>
        <w:tc>
          <w:tcPr>
            <w:tcW w:type="dxa" w:w="3000"/>
          </w:tcPr>
          <w:p>
            <w:r>
              <w:t>Numéro d'Identification</w:t>
            </w:r>
          </w:p>
        </w:tc>
        <w:tc>
          <w:tcPr>
            <w:tcW w:type="dxa" w:w="7000"/>
          </w:tcPr>
          <w:p>
            <w:r>
              <w:t>2206006928</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mesure électrique/ résistance électrique/ </w:t>
            </w:r>
          </w:p>
        </w:tc>
      </w:tr>
    </w:tbl>
    <w:p>
      <w:pPr>
        <w:pStyle w:val="Heading3"/>
      </w:pPr>
      <w:r>
        <w:t>Résumé :</w:t>
      </w:r>
    </w:p>
    <w:p>
      <w:r>
        <w:t>L'électrotechnique, science appliquée de l'électricité, est présente dans tous les appareils, matériels et systèmes électriques pour justifier leur fontionnement. Cet ouvrage associe des développements scientifiques et des méhodes de mesures et d'essais pour l'acquisition des lois générales de l'électrotechnique. Il contribue ainsi à développer : - la rigueur du raisonnement scientifique, - la précision des activités de mesurage. De nombreux exercices, résolus ou à résoudre, apportent aux concepts et aux lois le champ d'application nécessaire au contrôle des acquis. Une évaluation rapide de ce niveau d'acquisition est possible à partir des questions, type Q.C.M., proposées à chaque chapitre. Des renseignements techniques assurent la liaison avec les enseignements technologiques.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