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Foundation engineering. V1, soil properties, foundation design and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Abouleid, Abdei Fatah/ Bashat, Gamal/ Baguelin, Francois/ Amar, Samuel/ </w:t>
            </w:r>
          </w:p>
        </w:tc>
      </w:tr>
      <w:tr>
        <w:trPr>
          <w:trHeight w:val="567"/>
        </w:trPr>
        <w:tc>
          <w:tcPr>
            <w:tcW w:type="dxa" w:w="3000"/>
          </w:tcPr>
          <w:p>
            <w:r>
              <w:t>Adresse bib.</w:t>
            </w:r>
          </w:p>
        </w:tc>
        <w:tc>
          <w:tcPr>
            <w:tcW w:type="dxa" w:w="7000"/>
          </w:tcPr>
          <w:p>
            <w:r>
              <w:t xml:space="preserve">Presses de l'E.N.P.C./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géotechnique(N°:None)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2859780394</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foundation engineering/ geotechnical engineering/ soil properties/ </w:t>
            </w:r>
          </w:p>
        </w:tc>
      </w:tr>
    </w:tbl>
    <w:p>
      <w:pPr>
        <w:pStyle w:val="Heading3"/>
      </w:pPr>
      <w:r>
        <w:t>Résumé :</w:t>
      </w:r>
    </w:p>
    <w:p>
      <w:r>
        <w:t>Cet ouvrage traite des propriétés des sols et de leur importance dans la conception et la réalisation des fondations. Il présente les caractéristiques géotechniques des sols, les méthodes de reconnaissance et d’étude, ainsi que les principes de dimensionnement et d’exécution des fondations. Il constitue une référence technique pour l’étude du comportement des sols et la conception des ouvrages de fondation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