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L'électrotechnique, ses mesures et essais.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Salette, Pierre/ Bianciotto, André/ Boye, Pierre/ Azan, Jean-Luc/ </w:t>
            </w:r>
          </w:p>
        </w:tc>
      </w:tr>
      <w:tr>
        <w:trPr>
          <w:trHeight w:val="567"/>
        </w:trPr>
        <w:tc>
          <w:tcPr>
            <w:tcW w:type="dxa" w:w="3000"/>
          </w:tcPr>
          <w:p>
            <w:r>
              <w:t>Adresse bib.</w:t>
            </w:r>
          </w:p>
        </w:tc>
        <w:tc>
          <w:tcPr>
            <w:tcW w:type="dxa" w:w="7000"/>
          </w:tcPr>
          <w:p>
            <w:r>
              <w:t xml:space="preserve">Delagrave/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29 cm</w:t>
            </w:r>
          </w:p>
        </w:tc>
      </w:tr>
      <w:tr>
        <w:trPr>
          <w:trHeight w:val="567"/>
        </w:trPr>
        <w:tc>
          <w:tcPr>
            <w:tcW w:type="dxa" w:w="3000"/>
          </w:tcPr>
          <w:p>
            <w:r>
              <w:t>Collection</w:t>
            </w:r>
          </w:p>
        </w:tc>
        <w:tc>
          <w:tcPr>
            <w:tcW w:type="dxa" w:w="7000"/>
          </w:tcPr>
          <w:p>
            <w:r>
              <w:t>Espaces technologiques(N°:None)</w:t>
            </w:r>
          </w:p>
        </w:tc>
      </w:tr>
      <w:tr>
        <w:trPr>
          <w:trHeight w:val="567"/>
        </w:trPr>
        <w:tc>
          <w:tcPr>
            <w:tcW w:type="dxa" w:w="3000"/>
          </w:tcPr>
          <w:p>
            <w:r>
              <w:t>Notes Générales</w:t>
            </w:r>
          </w:p>
        </w:tc>
        <w:tc>
          <w:tcPr>
            <w:tcW w:type="dxa" w:w="7000"/>
          </w:tcPr>
          <w:p>
            <w:r>
              <w:t>Avant titre Génie électrique - Index</w:t>
            </w:r>
          </w:p>
        </w:tc>
      </w:tr>
      <w:tr>
        <w:trPr>
          <w:trHeight w:val="567"/>
        </w:trPr>
        <w:tc>
          <w:tcPr>
            <w:tcW w:type="dxa" w:w="3000"/>
          </w:tcPr>
          <w:p>
            <w:r>
              <w:t>Numéro d'Identification</w:t>
            </w:r>
          </w:p>
        </w:tc>
        <w:tc>
          <w:tcPr>
            <w:tcW w:type="dxa" w:w="7000"/>
          </w:tcPr>
          <w:p>
            <w:r>
              <w:t>2206007401</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électrotechnique,/ transformateur statique/ </w:t>
            </w:r>
          </w:p>
        </w:tc>
      </w:tr>
    </w:tbl>
    <w:p>
      <w:pPr>
        <w:pStyle w:val="Heading3"/>
      </w:pPr>
      <w:r>
        <w:t>Résumé :</w:t>
      </w:r>
    </w:p>
    <w:p>
      <w:r>
        <w:t>L'électrotechnique, science appliquée de l'électricité, est présente dans tous les appareils, matériels et systèmes électriques pour justifier leur fonctionnement. Cet ouvrage associe des développements scientifiques et des méthodes de mesures et d'essais pour l'acquisition des lois relatives au fonctionnement des machines électriques et à l'électronique de puissance. Il contribue ainsi à développer : - la rigueur du raisonnement scientifique, - la précision des activités de mesurage De nombreux exercices, résolus ou à résoudre, apportent aux concepts et aux lois le champ d'application nécessaire au contrôle des acquis. Une évaluation rapide de ce niveau d'acquisition est possible à partir des questions, type Q.C.M., proposées à chaque chapitre. Des renseignements techniques assurent la liaison avec les enseignements technologiques.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