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Encyclopédie bordas.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Encyclopédies Bordas/ </w:t>
            </w:r>
          </w:p>
        </w:tc>
      </w:tr>
      <w:tr>
        <w:trPr>
          <w:trHeight w:val="567"/>
        </w:trPr>
        <w:tc>
          <w:tcPr>
            <w:tcW w:type="dxa" w:w="3000"/>
          </w:tcPr>
          <w:p>
            <w:r>
              <w:t>Nombre de Pages</w:t>
            </w:r>
          </w:p>
        </w:tc>
        <w:tc>
          <w:tcPr>
            <w:tcW w:type="dxa" w:w="7000"/>
          </w:tcPr>
          <w:p>
            <w:r>
              <w:t>576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2842480538</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bl>
    <w:p>
      <w:pPr>
        <w:pStyle w:val="Heading3"/>
      </w:pPr>
      <w:r>
        <w:t>Résumé :</w:t>
      </w:r>
    </w:p>
    <w:p>
      <w:r>
        <w:t>L’Encyclopédie Bordas, volume I, couvrant les entrées de Aa à Baume, est un ouvrage encyclopédique de référence destiné à fournir des informations générales et documentaires sur un large éventail de domaines. Les articles présentent des notions, des personnes, des lieux, des événements et des concepts appartenant notamment à l’histoire, la géographie, aux sciences, aux techniques, à la médecine, aux arts, à la littérature et aux sciences humaines.</w:t>
        <w:br/>
        <w:br/>
        <w:br/>
        <w:br/>
        <w:t>Ce volume constitue un outil de consultation et de recherche permettant d’acquérir des connaissances générales et de retrouver rapidement des informations sur les principaux sujets de culture, de sciences et de civilisation. Les notices sont organisées alphabétiquement de Aa à Baume et sont accompagnées d’illustrations et de documents facilitant la compréhension des sujets traités.</w:t>
        <w:br/>
        <w:br/>
        <w:br/>
        <w:br/>
        <w:t>L’ouvrage s’adresse notamment aux élèves, étudiants, enseignants, chercheurs et à toute personne recherchant une information encyclopédique synthétique et accessible.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