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choix et d'utilisation des solvants et dégraissants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(France)/ Aérospatiale (France)/ Coste, Bruno/ </w:t>
            </w:r>
          </w:p>
        </w:tc>
      </w:tr>
      <w:tr>
        <w:trPr>
          <w:trHeight w:val="567"/>
        </w:trPr>
        <w:tc>
          <w:tcPr>
            <w:tcW w:type="dxa" w:w="3000"/>
          </w:tcPr>
          <w:p>
            <w:r>
              <w:t>Adresse bib.</w:t>
            </w:r>
          </w:p>
        </w:tc>
        <w:tc>
          <w:tcPr>
            <w:tcW w:type="dxa" w:w="7000"/>
          </w:tcPr>
          <w:p>
            <w:r>
              <w:t xml:space="preserve">Centre technique des industries mécaniques/ Aérospatiale/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couv. ill. en coul.,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Publications CETIM(N°:None)</w:t>
            </w:r>
          </w:p>
        </w:tc>
      </w:tr>
      <w:tr>
        <w:trPr>
          <w:trHeight w:val="567"/>
        </w:trPr>
        <w:tc>
          <w:tcPr>
            <w:tcW w:type="dxa" w:w="3000"/>
          </w:tcPr>
          <w:p>
            <w:r>
              <w:t>Notes Générales</w:t>
            </w:r>
          </w:p>
        </w:tc>
        <w:tc>
          <w:tcPr>
            <w:tcW w:type="dxa" w:w="7000"/>
          </w:tcPr>
          <w:p>
            <w:r>
              <w:t>Glossaire  Bibliogr.</w:t>
            </w:r>
          </w:p>
        </w:tc>
      </w:tr>
      <w:tr>
        <w:trPr>
          <w:trHeight w:val="567"/>
        </w:trPr>
        <w:tc>
          <w:tcPr>
            <w:tcW w:type="dxa" w:w="3000"/>
          </w:tcPr>
          <w:p>
            <w:r>
              <w:t>Numéro d'Identification</w:t>
            </w:r>
          </w:p>
        </w:tc>
        <w:tc>
          <w:tcPr>
            <w:tcW w:type="dxa" w:w="7000"/>
          </w:tcPr>
          <w:p>
            <w:r>
              <w:t>2854004264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Produits d'entretien/ Nettoyage industriel/ Détergents/ </w:t>
            </w:r>
          </w:p>
        </w:tc>
      </w:tr>
    </w:tbl>
    <w:p>
      <w:pPr>
        <w:pStyle w:val="Heading3"/>
      </w:pPr>
      <w:r>
        <w:t>Résumé :</w:t>
      </w:r>
    </w:p>
    <w:p>
      <w:r>
        <w:t>Ce guide méthodologique propose une méthode de choix de solvants et dégraissants industriels qui prenne en compte à la fois les besoins des utilisateurs en respectant leurs procédés de fabrication, leurs stratégies d'entreprise et les risques industriels sur les plans de la santé, de la sécurité et de l'environnement. Il fournit une information technique et économique aussi complète, claire et fiable que possible.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