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Cormen, Thomas H./ Leiserson,Charles E/ Rivest, Ronald/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 1127-1150. Index</w:t>
            </w:r>
          </w:p>
        </w:tc>
      </w:tr>
      <w:tr>
        <w:trPr>
          <w:trHeight w:val="567"/>
        </w:trPr>
        <w:tc>
          <w:tcPr>
            <w:tcW w:type="dxa" w:w="3000"/>
          </w:tcPr>
          <w:p>
            <w:r>
              <w:t>Numéro d'Identification</w:t>
            </w:r>
          </w:p>
        </w:tc>
        <w:tc>
          <w:tcPr>
            <w:tcW w:type="dxa" w:w="7000"/>
          </w:tcPr>
          <w:p>
            <w:r>
              <w:t>9782100545261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d’algorithmes/ Tables de hachage/ </w:t>
            </w:r>
          </w:p>
        </w:tc>
      </w:tr>
    </w:tbl>
    <w:p>
      <w:pPr>
        <w:pStyle w:val="Heading3"/>
      </w:pPr>
      <w:r>
        <w:t>Résumé :</w:t>
      </w:r>
    </w:p>
    <w:p>
      <w:r>
        <w:t>Cet ouvrage constitue un cours complet d’algorithmique destiné principalement aux étudiants et aux professionnels de l’informatique. Il présente les principes fondamentaux de la conception et de l’analyse des algorithmes, depuis les méthodes de tri et les structures de données jusqu’aux algorithmes avancés appliqués aux graphes, à l’optimisation, à la théorie des nombres et à la géométrie algorithmique. Les algorithmes sont décrits en pseudo-code proche de langages tels que Pascal, C et Java, avec des démonstrations mathématiques, des exemples et de nombreux exercices. Cette troisième édition est révisée et enrichie, notamment par les arbres de Van Emde Boas et les algorithmes multithreads.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