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béton armé aux états limites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Zerari, M./ </w:t>
            </w:r>
          </w:p>
        </w:tc>
      </w:tr>
      <w:tr>
        <w:trPr>
          <w:trHeight w:val="567"/>
        </w:trPr>
        <w:tc>
          <w:tcPr>
            <w:tcW w:type="dxa" w:w="3000"/>
          </w:tcPr>
          <w:p>
            <w:r>
              <w:t>Adresse bib.</w:t>
            </w:r>
          </w:p>
        </w:tc>
        <w:tc>
          <w:tcPr>
            <w:tcW w:type="dxa" w:w="7000"/>
          </w:tcPr>
          <w:p>
            <w:r>
              <w:t xml:space="preserve">Edition Talantikit/ </w:t>
            </w:r>
          </w:p>
        </w:tc>
      </w:tr>
      <w:tr>
        <w:trPr>
          <w:trHeight w:val="567"/>
        </w:trPr>
        <w:tc>
          <w:tcPr>
            <w:tcW w:type="dxa" w:w="3000"/>
          </w:tcPr>
          <w:p>
            <w:r>
              <w:t>Nombre de Pages</w:t>
            </w:r>
          </w:p>
        </w:tc>
        <w:tc>
          <w:tcPr>
            <w:tcW w:type="dxa" w:w="7000"/>
          </w:tcPr>
          <w:p>
            <w:r>
              <w:t>146 p.</w:t>
            </w:r>
          </w:p>
        </w:tc>
      </w:tr>
      <w:tr>
        <w:trPr>
          <w:trHeight w:val="567"/>
        </w:trPr>
        <w:tc>
          <w:tcPr>
            <w:tcW w:type="dxa" w:w="3000"/>
          </w:tcPr>
          <w:p>
            <w:r>
              <w:t>Illustration</w:t>
            </w:r>
          </w:p>
        </w:tc>
        <w:tc>
          <w:tcPr>
            <w:tcW w:type="dxa" w:w="7000"/>
          </w:tcPr>
          <w:p>
            <w:r>
              <w:t>ill. couv. en coul. ill.</w:t>
            </w:r>
          </w:p>
        </w:tc>
      </w:tr>
      <w:tr>
        <w:trPr>
          <w:trHeight w:val="567"/>
        </w:trPr>
        <w:tc>
          <w:tcPr>
            <w:tcW w:type="dxa" w:w="3000"/>
          </w:tcPr>
          <w:p>
            <w:r>
              <w:t>Format</w:t>
            </w:r>
          </w:p>
        </w:tc>
        <w:tc>
          <w:tcPr>
            <w:tcW w:type="dxa" w:w="7000"/>
          </w:tcPr>
          <w:p>
            <w:r>
              <w:t>24 cm</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béton/ calcul des armatures/ BAEL 83/ exercices corrigés/ </w:t>
            </w:r>
          </w:p>
        </w:tc>
      </w:tr>
    </w:tbl>
    <w:p>
      <w:pPr>
        <w:pStyle w:val="Heading3"/>
      </w:pPr>
      <w:r>
        <w:t>Résumé :</w:t>
      </w:r>
    </w:p>
    <w:p>
      <w:r>
        <w:t>Exercices corrigés de béton armé aux états limites : selon les règles BAEL 83, de M. Zerari, est un ouvrage pratique consacré au calcul et au dimensionnement des structures en béton armé selon les règles BAEL 83. Il propose des exercices accompagnés de solutions détaillées permettant de maîtriser les vérifications aux états limites ultimes (ELU) et états limites de service (ELS), ainsi que le calcul des armatures et le dimensionnement des principaux éléments en béton armé.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