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et automatisme des systèmes frigorifiques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Prigent, René/ Auclerc, Mathieu/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205. Index.</w:t>
            </w:r>
          </w:p>
        </w:tc>
      </w:tr>
      <w:tr>
        <w:trPr>
          <w:trHeight w:val="567"/>
        </w:trPr>
        <w:tc>
          <w:tcPr>
            <w:tcW w:type="dxa" w:w="3000"/>
          </w:tcPr>
          <w:p>
            <w:r>
              <w:t>Numéro d'Identification</w:t>
            </w:r>
          </w:p>
        </w:tc>
        <w:tc>
          <w:tcPr>
            <w:tcW w:type="dxa" w:w="7000"/>
          </w:tcPr>
          <w:p>
            <w:r>
              <w:t>9782100593231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appareils frigorifiques/ commande automatique/ </w:t>
            </w:r>
          </w:p>
        </w:tc>
      </w:tr>
    </w:tbl>
    <w:p>
      <w:pPr>
        <w:pStyle w:val="Heading3"/>
      </w:pPr>
      <w:r>
        <w:t>Résumé :</w:t>
      </w:r>
    </w:p>
    <w:p>
      <w:r>
        <w:t>L'ouvrage porte sur la régulation mécanique et électronique, les automates programmables et les systèmes de supervision associés des circuits frigorifiques dans les domaines du froid industriel (entrepôt, tunnel, etc..), du froid commercial (supermarché, hypermarché,.) et de la climatisation. Illustré par de nombreux schémas, son approche est claire et synthétique et permet au lecteur d'obtenir une information rapide et concise.</w:t>
        <w:br/>
        <w:br/>
        <w:t>Cette seconde édition apporte des compléments importants sur des études de cas du secteur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