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d'électrotechnique.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Pinard, Michel/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Numéro d'Identification</w:t>
            </w:r>
          </w:p>
        </w:tc>
        <w:tc>
          <w:tcPr>
            <w:tcW w:type="dxa" w:w="7000"/>
          </w:tcPr>
          <w:p>
            <w:r>
              <w:t>2749505836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bilan thermique/ maintenance/ </w:t>
            </w:r>
          </w:p>
        </w:tc>
      </w:tr>
    </w:tbl>
    <w:p>
      <w:pPr>
        <w:pStyle w:val="Heading3"/>
      </w:pPr>
      <w:r>
        <w:t>Résumé :</w:t>
      </w:r>
    </w:p>
    <w:p>
      <w:r>
        <w:t>Cet ouvrage présente les principaux types de fours, notamment les fours à résistance, à induction et à arc électrique. Il décrit leur fonctionnement, leur constitution, leur alimentation électrique et leurs systèmes de régulation. Il aborde également les pertes thermiques, le rendement énergétique et les méthodes permettant d’améliorer l’efficacité des installations. Les principales applications concernent la métallurgie, les traitements thermiques, la céramique, la verrerie et différentes industries de transformation.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