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fours électriques industriels.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Paschkis, Victor/ Bernot, Jean/ Swiatecki, Wladyslas Jerzy/ Chain, Marcel/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335-343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résistance électrique/ puissance électrique/ </w:t>
            </w:r>
          </w:p>
        </w:tc>
      </w:tr>
    </w:tbl>
    <w:p>
      <w:pPr>
        <w:pStyle w:val="Heading3"/>
      </w:pPr>
      <w:r>
        <w:t>Résumé :</w:t>
      </w:r>
    </w:p>
    <w:p>
      <w:r>
        <w:t>L’ouvrage étudie principalement les fours à résistance, les fours à induction et les fours à arc électrique. Il explique les phénomènes physiques permettant de transformer l’énergie électrique en énergie thermique, ainsi que les systèmes d’alimentation, de commande et de régulation de la température. Une attention particulière est accordée au bilan thermique, au rendement énergétique, aux pertes de chaleur et à l’optimisation de la consommation électrique. Les applications industrielles, notamment dans la métallurgie, les traitements thermiques, la céramique et la verrerie, sont également abordées. Enfin, les aspects liés à la sécurité, à l’exploitation et à la maintenance des installations sont étudiés.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