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Revêtements bétonnés aux USA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Grimond, H/ Saias, G./ Renaud, Pierre/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Route</w:t>
            </w:r>
          </w:p>
        </w:tc>
      </w:tr>
      <w:tr>
        <w:trPr>
          <w:trHeight w:val="567"/>
        </w:trPr>
        <w:tc>
          <w:tcPr>
            <w:tcW w:type="dxa" w:w="3000"/>
          </w:tcPr>
          <w:p>
            <w:r>
              <w:t>Sujet(s)</w:t>
            </w:r>
          </w:p>
        </w:tc>
        <w:tc>
          <w:tcPr>
            <w:tcW w:type="dxa" w:w="7000"/>
          </w:tcPr>
          <w:p>
            <w:r>
              <w:t xml:space="preserve">pierres/ béton à hautes performances/ ciment/ </w:t>
            </w:r>
          </w:p>
        </w:tc>
      </w:tr>
    </w:tbl>
    <w:p>
      <w:pPr>
        <w:pStyle w:val="Heading3"/>
      </w:pPr>
      <w:r>
        <w:t>Résumé :</w:t>
      </w:r>
    </w:p>
    <w:p>
      <w:r>
        <w:t>Revêtements bétonnés aux U.S.A. : conception, exécution, rendement, de Henri Grimond et Guy Saias, publié chez Eyrolles en 1956, est un ouvrage technique consacré aux techniques américaines de réalisation des chaussées et revêtements en béton.</w:t>
        <w:br/>
        <w:br/>
        <w:t>L’ouvrage présente les principes de conception et de dimensionnement des revêtements bétonnés, le choix et la préparation des matériaux, les méthodes de fabrication et de mise en œuvre du béton, ainsi que les équipements utilisés sur les chantiers. Il s’intéresse également à l’organisation des travaux, aux rendements des équipes et des matériels, au contrôle de l’exécution et à l’économie des chantiers.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