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Dal Zotto, p./ Picau, L./ Merlet, A./ Larre, J.-M./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VIII-702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 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9782206100180</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Climatisation/ </w:t>
            </w:r>
          </w:p>
        </w:tc>
      </w:tr>
    </w:tbl>
    <w:p>
      <w:pPr>
        <w:pStyle w:val="Heading3"/>
      </w:pPr>
      <w:r>
        <w:t>Résumé :</w:t>
      </w:r>
    </w:p>
    <w:p>
      <w:r>
        <w:t>Véritable banque de données destinée aux étudiants (BAC PRO, BAC STI2D, BTS, DUT, Licences et écoles d'ingénieurs), le Mémotech Génie Energétique regroupe les connaissances de base en thermique, mécanique des fluides, froid, traitement de l'air, acoustique, électrotechnique, régulation. Il présente en complément des applications industrielles à partir de documentations techniques constructeurs.</w:t>
        <w:br/>
        <w:br/>
        <w:br/>
        <w:br/>
        <w:t>Cet ouvrage comporte également un index alphabétique, les lois générales énergétiques, les propriétés des solides, liquides et gaz ainsi que les principaux symboles utilisés dans la schématisation des installations thermiques.</w:t>
        <w:br/>
        <w:br/>
        <w:br/>
        <w:br/>
        <w:t>Cette cinquième édition actualisée tient compte en particulier des dernières évolutions technologiques importantes dans le domaine énergétique. Elle aborde les nouvelles réglementations concernant la construction (RT 2012 applicable à tous les bâtiments depuis le 1er janvier 2013) et la manipulation des fluides frigorigènes.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