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 générale et notions d'électronique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Popov, V/ Nikolaev, S/ </w:t>
            </w:r>
          </w:p>
        </w:tc>
      </w:tr>
      <w:tr>
        <w:trPr>
          <w:trHeight w:val="567"/>
        </w:trPr>
        <w:tc>
          <w:tcPr>
            <w:tcW w:type="dxa" w:w="3000"/>
          </w:tcPr>
          <w:p>
            <w:r>
              <w:t>Adresse bib.</w:t>
            </w:r>
          </w:p>
        </w:tc>
        <w:tc>
          <w:tcPr>
            <w:tcW w:type="dxa" w:w="7000"/>
          </w:tcPr>
          <w:p>
            <w:r>
              <w:t xml:space="preserve">Editions Mir Moscou/ </w:t>
            </w:r>
          </w:p>
        </w:tc>
      </w:tr>
      <w:tr>
        <w:trPr>
          <w:trHeight w:val="567"/>
        </w:trPr>
        <w:tc>
          <w:tcPr>
            <w:tcW w:type="dxa" w:w="3000"/>
          </w:tcPr>
          <w:p>
            <w:r>
              <w:t>Nombre de Pages</w:t>
            </w:r>
          </w:p>
        </w:tc>
        <w:tc>
          <w:tcPr>
            <w:tcW w:type="dxa" w:w="7000"/>
          </w:tcPr>
          <w:p>
            <w:r>
              <w:t>549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 p.p 538-542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puissance électrique/ amplification/ </w:t>
            </w:r>
          </w:p>
        </w:tc>
      </w:tr>
    </w:tbl>
    <w:p>
      <w:pPr>
        <w:pStyle w:val="Heading3"/>
      </w:pPr>
      <w:r>
        <w:t>Résumé :</w:t>
      </w:r>
    </w:p>
    <w:p>
      <w:r>
        <w:t>Électrotechnique générale et notions d’électronique présente les principes essentiels de l’électricité, de l’électrotechnique et de l’électronique. L’ouvrage étudie les circuits en courant continu et alternatif, les systèmes monophasés et triphasés, ainsi que les phénomènes de magnétisme et d’électromagnétisme. Il aborde également le fonctionnement des transformateurs et des principales machines électriques utilisées pour la production, la conversion et l’utilisation de l’énergie électrique. Une introduction à l’électronique permet ensuite de découvrir les composants fondamentaux tels que les diodes et les transistors, ainsi que leurs applications dans les circuits de redressement, d’amplification et de commutation. L’ensemble fournit une base générale pour comprendre les installations électriques et les systèmes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