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 coeur de Python. V2, version 2.5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Chun, Wesley J/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9782744021954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Python 2.5/ programmation Python/ </w:t>
            </w:r>
          </w:p>
        </w:tc>
      </w:tr>
    </w:tbl>
    <w:p>
      <w:pPr>
        <w:pStyle w:val="Heading3"/>
      </w:pPr>
      <w:r>
        <w:t>Résumé :</w:t>
      </w:r>
    </w:p>
    <w:p>
      <w:r>
        <w:t>est un ouvrage destiné aux lecteurs qui souhaitent approfondir la programmation en Python 2.5 et développer des applications concrètes. Il complète le premier volume en abordant notamment la programmation Web, les applications réseau et client-serveur, les interfaces graphiques avec Tkinter, l’accès aux bases de données telles que MySQL, PostgreSQL et SQLite, ainsi que la programmation multithread. Le livre présente également l’utilisation d’extensions en C et différentes techniques permettant d’améliorer les performances des applications Python.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