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Lachapelle, Alain/ Liao, Nathalie/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 Sciences de l'ingénieur(N°:None)</w:t>
            </w:r>
          </w:p>
        </w:tc>
      </w:tr>
      <w:tr>
        <w:trPr>
          <w:trHeight w:val="567"/>
        </w:trPr>
        <w:tc>
          <w:tcPr>
            <w:tcW w:type="dxa" w:w="3000"/>
          </w:tcPr>
          <w:p>
            <w:r>
              <w:t>Notes Générales</w:t>
            </w:r>
          </w:p>
        </w:tc>
        <w:tc>
          <w:tcPr>
            <w:tcW w:type="dxa" w:w="7000"/>
          </w:tcPr>
          <w:p>
            <w:r>
              <w:t>Index p.p. 310-318</w:t>
            </w:r>
          </w:p>
        </w:tc>
      </w:tr>
      <w:tr>
        <w:trPr>
          <w:trHeight w:val="567"/>
        </w:trPr>
        <w:tc>
          <w:tcPr>
            <w:tcW w:type="dxa" w:w="3000"/>
          </w:tcPr>
          <w:p>
            <w:r>
              <w:t>Numéro d'Identification</w:t>
            </w:r>
          </w:p>
        </w:tc>
        <w:tc>
          <w:tcPr>
            <w:tcW w:type="dxa" w:w="7000"/>
          </w:tcPr>
          <w:p>
            <w:r>
              <w:t>9782100519859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carbone/ </w:t>
            </w:r>
          </w:p>
        </w:tc>
      </w:tr>
    </w:tbl>
    <w:p>
      <w:pPr>
        <w:pStyle w:val="Heading3"/>
      </w:pPr>
      <w:r>
        <w:t>Résumé :</w:t>
      </w:r>
    </w:p>
    <w:p>
      <w:r>
        <w:t>Chimie organique : cours abrégé est un manuel d’introduction à la chimie organique. Il explique progressivement comment la structure des molécules contenant du carbone détermine leurs propriétés et leur réactivité.</w:t>
        <w:br/>
        <w:br/>
        <w:br/>
        <w:br/>
        <w:t>Le livre commence par les liaisons chimiques, la structure électronique et l'isomérie, puis introduit les principales familles de composés organiques : alcanes, cycloalcanes, alcènes, alcynes et composés aromatiques.</w:t>
        <w:br/>
        <w:br/>
        <w:br/>
        <w:br/>
        <w:t>Il développe ensuite la stéréochimie, les composés halogénés, les alcools, phénols, thiols, éthers et époxydes, puis les aldéhydes, cétones, acides carboxyliques et leurs dérivés.</w:t>
        <w:br/>
        <w:br/>
        <w:br/>
        <w:br/>
        <w:t>Une partie importante est consacrée aux amines et composés azotés, à la spectroscopie et à la détermination de structure. La fin du livre relie la chimie organique aux sciences du vivant et aux matériaux avec les hétérocycles, polymères, lipides, glucides, acides aminés, peptides, protéines, nucléotides et acides nucléiques.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