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automatismes industriels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Lecourtier, Yves/ Saint-Jean, Bernard/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Technologies(N°:None)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2225805377</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automatisme industriel/ grafcet industriel/ </w:t>
            </w:r>
          </w:p>
        </w:tc>
      </w:tr>
    </w:tbl>
    <w:p>
      <w:pPr>
        <w:pStyle w:val="Heading3"/>
      </w:pPr>
      <w:r>
        <w:t>Résumé :</w:t>
      </w:r>
    </w:p>
    <w:p>
      <w:r>
        <w:t>Cet ouvrage est un livre pédagogique consacré aux bases des automatismes industriels séquentiels. il présente d'abord les fonctions et technologies logiques nécessaires à la réalisation des commandes, puis introduit la description des automatismes par GRAFCET. l'ouvrage établit ensuite le lien entre la description fonctionnelle d'un automatisme et sa réalisation électronique, notamment par des circuits combinatoires et séquentiels. Une partie importante est consacrée à la matérialisation d'un GRAFCET au moyen de différentes techniques : séquenceur câblé, compteur programmable et microprogrammation. l'ouvrage comporte également des exercices avec solutions, ce qui renforce son orientation vers l'enseignement et l'application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