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statistique des risques agro-environnementaux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Makowski, David/ Monod, Hervé/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XI-162 p.</w:t>
            </w:r>
          </w:p>
        </w:tc>
      </w:tr>
      <w:tr>
        <w:trPr>
          <w:trHeight w:val="567"/>
        </w:trPr>
        <w:tc>
          <w:tcPr>
            <w:tcW w:type="dxa" w:w="3000"/>
          </w:tcPr>
          <w:p>
            <w:r>
              <w:t>Illustration</w:t>
            </w:r>
          </w:p>
        </w:tc>
        <w:tc>
          <w:tcPr>
            <w:tcW w:type="dxa" w:w="7000"/>
          </w:tcPr>
          <w:p>
            <w:r>
              <w:t>ill. en noir et en coul,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Statistique et probabilités appliquées(N°:None)</w:t>
            </w:r>
          </w:p>
        </w:tc>
      </w:tr>
      <w:tr>
        <w:trPr>
          <w:trHeight w:val="567"/>
        </w:trPr>
        <w:tc>
          <w:tcPr>
            <w:tcW w:type="dxa" w:w="3000"/>
          </w:tcPr>
          <w:p>
            <w:r>
              <w:t>Notes Générales</w:t>
            </w:r>
          </w:p>
        </w:tc>
        <w:tc>
          <w:tcPr>
            <w:tcW w:type="dxa" w:w="7000"/>
          </w:tcPr>
          <w:p>
            <w:r>
              <w:t>Bibliogr. p.p. 151-158  Index</w:t>
            </w:r>
          </w:p>
        </w:tc>
      </w:tr>
      <w:tr>
        <w:trPr>
          <w:trHeight w:val="567"/>
        </w:trPr>
        <w:tc>
          <w:tcPr>
            <w:tcW w:type="dxa" w:w="3000"/>
          </w:tcPr>
          <w:p>
            <w:r>
              <w:t>Numéro d'Identification</w:t>
            </w:r>
          </w:p>
        </w:tc>
        <w:tc>
          <w:tcPr>
            <w:tcW w:type="dxa" w:w="7000"/>
          </w:tcPr>
          <w:p>
            <w:r>
              <w:t>9782817802503</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Risques écotoxicologiques/ méthodes statistiques/ agriculture/ </w:t>
            </w:r>
          </w:p>
        </w:tc>
      </w:tr>
    </w:tbl>
    <w:p>
      <w:pPr>
        <w:pStyle w:val="Heading3"/>
      </w:pPr>
      <w:r>
        <w:t>Résumé :</w:t>
      </w:r>
    </w:p>
    <w:p>
      <w:r>
        <w:t>Cet ouvrage constitue un manuel pratique qui s'adresse aux ingénieurs, scientifiques et étudiants travaillant sur les risques agro-environnementaux. Il constitue une bonne introduction aux principaux types de modèle et aux principales méthodes statistiques utiles pour l’analyse de ces risques. L’utilisation de chaque méthode est illustrée par une ou plusieurs applications traitant de problèmes concrets (pollution de l’eau par les nitrates, invasion par des espèces nuisibles, flux de gènes d’une culture OGM vers une culture non OGM etc.). Les programmes informatiques utilisés pour développer les modèles et appliquer les méthodes statistiques sont présentés et commentés en détail. Ils ont tous été réalisés avec des logiciels libres facilement téléchargeables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