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lumière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Narboni, Roger/ Jousse, François/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Collection Techniques de conception(N°:None)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2281190889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éclairage décoratif/ éclairage public/ </w:t>
            </w:r>
          </w:p>
        </w:tc>
      </w:tr>
    </w:tbl>
    <w:p>
      <w:pPr>
        <w:pStyle w:val="Heading3"/>
      </w:pPr>
      <w:r>
        <w:t>Résumé :</w:t>
      </w:r>
    </w:p>
    <w:p>
      <w:r>
        <w:t>Les villes ne vivent pas que le jour. La durée de la nuit varie entre sept heures l'été et seize heures l'hiver, soit les deux-tiers d'une journée. C'est dire l'importance de l'éclairage public dans le quotidien des citadins. Jusqu'à une époque récente, celui-ci était conçu dans une perspective avant tout sécuritaire, liée à la seule circulation automobile. Aujourd'hui au contraire, de très nombreuses municipalités - parmi lesquelles Nantes, Caen ou Lyon, dont la politique de planification de l'éclairage est analysée dans ce livre - ont saisi le rôle déterminant de la lumière dans la qualité de vie dans les villes. Par delà ces aspects fonctionnels et esthétiques, l'éclairage public est un enjeu économique de taille: c'est un des postes de dépense le plus important de l'équipement des communes, et la maintenance des installations nécessite une organisation très performante. Ce livre explique les notions photométriques et techniques qui fondent tous les projets d'éclairage, puis décrit leur processus de conception et de réalisation : vocabulaire, étapes, intervenants, outils de représentation, méthodes de travail et de gestion... Mais on n'éclaire pas de la même manière une voie rapide ou une rue piétonne, un parc urbain ou un square de quartier, les abords d'un monument historique ou les façades d'un équipement collectif moderne. L'ouvrage aborde tous les types d'espaces publics et d'édifices susceptibles d'être mis en lumière. Pour chacun d'eux, les enjeux, les erreurs à éviter et les solutions couramment utilisées sont explicités. Le livre réunit également l'analyse très détaillée de trente-trois réalisations exemplaires récentes, qui concernent aussi bien l'aménagement urbain global, la mise en lumière d'espaces publics de tailles très diverses, l'éclairage extérieur d'édifices et le design de mobilier. Par le nombre et la fiabilité des informations, exemples et illustrations qu'il regroupe, cet ouvrage constitue un précieux recueil de références, élaboré par un professionnel de la lumière urbaine. Il s'adresse à tous les acteurs de l'aménagement des espaces publics, et constitue le complément indispensable du premier volume paru dans la même collection, consacré au mobilier urbain. L'auteur: Roger Narboni, concepteur lumière, a fondé l'agence Concepto en 1988, spécialisée dans la mise en lumière des espaces publics et la planification urbaine de l'éclairage.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