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Apache Server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Bowen, Rich/ Coar, Ken/ </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629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Ressources d'experts(N°:None)</w:t>
            </w:r>
          </w:p>
        </w:tc>
      </w:tr>
      <w:tr>
        <w:trPr>
          <w:trHeight w:val="567"/>
        </w:trPr>
        <w:tc>
          <w:tcPr>
            <w:tcW w:type="dxa" w:w="3000"/>
          </w:tcPr>
          <w:p>
            <w:r>
              <w:t>Notes Générales</w:t>
            </w:r>
          </w:p>
        </w:tc>
        <w:tc>
          <w:tcPr>
            <w:tcW w:type="dxa" w:w="7000"/>
          </w:tcPr>
          <w:p>
            <w:r>
              <w:t>Index p. 608-629.</w:t>
            </w:r>
          </w:p>
        </w:tc>
      </w:tr>
      <w:tr>
        <w:trPr>
          <w:trHeight w:val="567"/>
        </w:trPr>
        <w:tc>
          <w:tcPr>
            <w:tcW w:type="dxa" w:w="3000"/>
          </w:tcPr>
          <w:p>
            <w:r>
              <w:t>Numéro d'Identification</w:t>
            </w:r>
          </w:p>
        </w:tc>
        <w:tc>
          <w:tcPr>
            <w:tcW w:type="dxa" w:w="7000"/>
          </w:tcPr>
          <w:p>
            <w:r>
              <w:t>2744009199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serveur web/ Hébergement Web/ </w:t>
            </w:r>
          </w:p>
        </w:tc>
      </w:tr>
    </w:tbl>
    <w:p>
      <w:pPr>
        <w:pStyle w:val="Heading3"/>
      </w:pPr>
      <w:r>
        <w:t>Résumé :</w:t>
      </w:r>
    </w:p>
    <w:p>
      <w:r>
        <w:t>Apache Server : ressources d’experts est un ouvrage consacré à l’administration et à l’exploitation du serveur Web Apache. Il présente les principes de fonctionnement du serveur ainsi que son installation, sa configuration et sa personnalisation. L’ouvrage traite notamment des fichiers de configuration, des modules, des hôtes virtuels, de l’authentification, du contrôle d’accès et de la sécurité. Il aborde également la gestion des journaux, les performances, l’intégration avec les applications Web et les techniques de dépannage. L’ensemble constitue une ressource pratique destinée à comprendre et administrer efficacement un serveur Apache.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