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granulats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Aitcin, Pierre Claude/ Maurice, Yolette/ Jolicoeur, Guy/ Généreux, Frédéric/ </w:t>
            </w:r>
          </w:p>
        </w:tc>
      </w:tr>
      <w:tr>
        <w:trPr>
          <w:trHeight w:val="567"/>
        </w:trPr>
        <w:tc>
          <w:tcPr>
            <w:tcW w:type="dxa" w:w="3000"/>
          </w:tcPr>
          <w:p>
            <w:r>
              <w:t>Edition</w:t>
            </w:r>
          </w:p>
        </w:tc>
        <w:tc>
          <w:tcPr>
            <w:tcW w:type="dxa" w:w="7000"/>
          </w:tcPr>
          <w:p>
            <w:r>
              <w:t>3é. éd.</w:t>
            </w:r>
          </w:p>
        </w:tc>
      </w:tr>
      <w:tr>
        <w:trPr>
          <w:trHeight w:val="567"/>
        </w:trPr>
        <w:tc>
          <w:tcPr>
            <w:tcW w:type="dxa" w:w="3000"/>
          </w:tcPr>
          <w:p>
            <w:r>
              <w:t>Adresse bib.</w:t>
            </w:r>
          </w:p>
        </w:tc>
        <w:tc>
          <w:tcPr>
            <w:tcW w:type="dxa" w:w="7000"/>
          </w:tcPr>
          <w:p>
            <w:r>
              <w:t xml:space="preserve">Modulo/ </w:t>
            </w:r>
          </w:p>
        </w:tc>
      </w:tr>
      <w:tr>
        <w:trPr>
          <w:trHeight w:val="567"/>
        </w:trPr>
        <w:tc>
          <w:tcPr>
            <w:tcW w:type="dxa" w:w="3000"/>
          </w:tcPr>
          <w:p>
            <w:r>
              <w:t>Nombre de Pages</w:t>
            </w:r>
          </w:p>
        </w:tc>
        <w:tc>
          <w:tcPr>
            <w:tcW w:type="dxa" w:w="7000"/>
          </w:tcPr>
          <w:p>
            <w:r>
              <w:t>XI-339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333-339</w:t>
            </w:r>
          </w:p>
        </w:tc>
      </w:tr>
      <w:tr>
        <w:trPr>
          <w:trHeight w:val="567"/>
        </w:trPr>
        <w:tc>
          <w:tcPr>
            <w:tcW w:type="dxa" w:w="3000"/>
          </w:tcPr>
          <w:p>
            <w:r>
              <w:t>Numéro d'Identification</w:t>
            </w:r>
          </w:p>
        </w:tc>
        <w:tc>
          <w:tcPr>
            <w:tcW w:type="dxa" w:w="7000"/>
          </w:tcPr>
          <w:p>
            <w:r>
              <w:t>289650494X</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granulats/ contrôle qualité/ matériaux de construction/ granulométrie/ </w:t>
            </w:r>
          </w:p>
        </w:tc>
      </w:tr>
    </w:tbl>
    <w:p>
      <w:pPr>
        <w:pStyle w:val="Heading3"/>
      </w:pPr>
      <w:r>
        <w:t>Résumé :</w:t>
      </w:r>
    </w:p>
    <w:p>
      <w:r>
        <w:t>e livre présente l’origine et la nature géologique des granulats, leurs propriétés physiques et mécaniques, ainsi que les différentes techniques d’extraction, de concassage, de criblage, de lavage, de stockage et de contrôle. Il aborde également les méthodes d’essais permettant de caractériser leur qualité et leur aptitude à être utilisés dans les bétons et autres applications du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