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réseaux électriques a tubes et a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Kaufmann, Arnold/ Fallot, M./ Thouzery, Jean/ Grabowski, Bogdan/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électriques/ repères de mailles/ </w:t>
            </w:r>
          </w:p>
        </w:tc>
      </w:tr>
    </w:tbl>
    <w:p>
      <w:pPr>
        <w:pStyle w:val="Heading3"/>
      </w:pPr>
      <w:r>
        <w:t>Résumé :</w:t>
      </w:r>
    </w:p>
    <w:p>
      <w:r>
        <w:t>L’ouvrage présente les principales méthodes d’analyse des circuits électriques et électroniques. Il explique d’abord la structure des réseaux à travers les nœuds, les branches et les mailles, puis utilise les méthodes matricielles et tensorielles pour établir et résoudre les équations des circuits. Les auteurs appliquent ensuite ces méthodes aux amplificateurs et oscillateurs à tubes, avant d’aborder les semi-conducteurs et les circuits à transistors. L’ouvrage traite également des réseaux dépendant des conditions initiales et des phénomènes transitoires. Il constitue ainsi une étude théorique des méthodes permettant d’analyser différents types de réseaux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