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Néphrologie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universitaire des enseignants de néphrologie (France)/ Rieu, Philippe/ Moulin,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éd. conforme à la réforme des ECNi-EDN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ECNi, les référentiels : EDN(N°:None)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9782340042865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Néphrologie/ maladies rénales/ </w:t>
            </w:r>
          </w:p>
        </w:tc>
      </w:tr>
    </w:tbl>
    <w:p>
      <w:pPr>
        <w:pStyle w:val="Heading3"/>
      </w:pPr>
      <w:r>
        <w:t>Résumé :</w:t>
      </w:r>
    </w:p>
    <w:p>
      <w:r>
        <w:t>Proposant des ouvrages de cours de référence, la collection Réussir l'IECN tient compte de l'évolution des enseignements et des besoins des étudiants qui préparent les ECNi. Ses auteurs – tous professeurs universitaires - s'attachent à fournir au lecteur un …</w:t>
        <w:br/>
        <w:br/>
        <w:t>Proposant des ouvrages de cours de référence, la collection Réussir l'IECN tient compte de l'évolution des enseignements et des besoins des étudiants qui préparent les ECNi. Ses auteurs – tous professeurs universitaires - s'attachent à fournir au lecteur un outil complet de révisions, conforme au programme du concours . Dans cet ouvrage, le programme de la spécialité Néphrologie est traité de façon complète, avec : Un cours de référence en accord avec les conférences de consensus ; Des tableaux, des encadrés et de l' iconographie en couleur pour y voir plus clair ; L'essentiel à retenir . Cet ouvrage très explicatif facilite l'apprentissage des notions en privilégiant leur compréhension, afin de réussir les ECNi.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