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Ruby et Rails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Black, David A/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516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274402127X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applications web/ Classes et objets/ </w:t>
            </w:r>
          </w:p>
        </w:tc>
      </w:tr>
    </w:tbl>
    <w:p>
      <w:pPr>
        <w:pStyle w:val="Heading3"/>
      </w:pPr>
      <w:r>
        <w:t>Résumé :</w:t>
      </w:r>
    </w:p>
    <w:p>
      <w:r>
        <w:t>Ruby et Rails est un guide destiné aux développeurs souhaitant apprendre le langage Ruby et l’utiliser pour développer des applications Web avec le framework Ruby on Rails. L’ouvrage souligne que la maîtrise de Ruby est essentielle pour exploiter pleinement les possibilités de Rails.</w:t>
        <w:br/>
        <w:br/>
        <w:br/>
        <w:br/>
        <w:t>La première partie présente les bases du langage Ruby : syntaxe, variables, structures de données, méthodes, blocs, itérateurs, expressions régulières, classes, objets, héritage et modules. Une attention particulière est accordée à la programmation orientée objet et aux caractéristiques dynamiques de Ruby.</w:t>
        <w:br/>
        <w:br/>
        <w:br/>
        <w:br/>
        <w:t>La seconde partie met ces connaissances en relation avec Ruby on Rails. Le lecteur découvre les principes du framework, son architecture MVC, la création d'applications Web, la gestion des modèles, contrôleurs et vues, ainsi que l'utilisation des bases de données avec Active Record.</w:t>
        <w:br/>
        <w:br/>
        <w:br/>
        <w:br/>
        <w:t>L'ouvrage propose également de nombreux exemples de code permettant de comprendre concrètement comment Ruby et Rails fonctionnent ensemble. Il s'adresse aussi bien aux débutants en Ruby qu'aux développeurs souhaitant approfondir leurs compétences dans le développement d'applications Web avec Rails.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