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Granulats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Arquié, Georges/ Tourenq,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l'Ecole nationale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IX-717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2859781331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granulats/ contrôle qualité/ carrières/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d’abord la géologie et les ressources en granulats, leur production et leur commercialisation, puis aborde les questions liées aux carrières et à la protection de l’environnement. Il décrit en détail les différentes étapes de production : extraction, concassage, broyage, criblage, lavage, dépoussiérage, manutention et stockage.</w:t>
        <w:br/>
        <w:br/>
        <w:t>Une partie importante est consacrée aux propriétés des granulats, aux méthodes d’essais, aux spécifications et au contrôle de qualité. L’ouvrage traite également des équipements et installations nécessaires à leur élaboration, des granulats non traditionnels ainsi que des aspects économiques et réglementaires.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