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3ds max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Boardman, Ted/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Glossaire p. 369-373.</w:t>
            </w:r>
          </w:p>
        </w:tc>
      </w:tr>
      <w:tr>
        <w:trPr>
          <w:trHeight w:val="567"/>
        </w:trPr>
        <w:tc>
          <w:tcPr>
            <w:tcW w:type="dxa" w:w="3000"/>
          </w:tcPr>
          <w:p>
            <w:r>
              <w:t>Numéro d'Identification</w:t>
            </w:r>
          </w:p>
        </w:tc>
        <w:tc>
          <w:tcPr>
            <w:tcW w:type="dxa" w:w="7000"/>
          </w:tcPr>
          <w:p>
            <w:r>
              <w:t>2744011886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3ds Max 4/ infographie/ </w:t>
            </w:r>
          </w:p>
        </w:tc>
      </w:tr>
    </w:tbl>
    <w:p>
      <w:pPr>
        <w:pStyle w:val="Heading3"/>
      </w:pPr>
      <w:r>
        <w:t>Résumé :</w:t>
      </w:r>
    </w:p>
    <w:p>
      <w:r>
        <w:t>3DS Max 4 est un ouvrage d’initiation et de référence consacré à la création d’images de synthèse en trois dimensions avec le logiciel 3ds Max 4. Il présente progressivement les principes fondamentaux du graphisme 3D et les principales fonctionnalités du logiciel.</w:t>
        <w:br/>
        <w:br/>
        <w:br/>
        <w:br/>
        <w:t>Le lecteur découvre d’abord l’environnement de travail et l’interface de 3ds Max 4, puis apprend à créer des éléments graphiques en 2D et en 3D, à appliquer des matériaux et des motifs, à utiliser les différentes techniques d’éclairage et à produire des rendus.</w:t>
        <w:br/>
        <w:br/>
        <w:br/>
        <w:br/>
        <w:t>Une partie importante est consacrée à l’animation, notamment aux mouvements, aux contraintes et à la cinématique inverse. L’ouvrage aborde également la modélisation et les techniques permettant d’améliorer la productivité, ainsi que le rendu interactif et les effets.</w:t>
        <w:br/>
        <w:br/>
        <w:br/>
        <w:br/>
        <w:t>Le livre s’appuie sur de nombreux exemples et exercices pratiques. Le CD-ROM fourni contient les exercices, les illustrations et des démonstrations complémentaires. Il constitue ainsi un support adapté aux débutants souhaitant apprendre la modélisation, l’animation et le rendu 3D avec 3ds Max 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