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Automation et systèmes de production.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Groover, Mikell P./ </w:t>
            </w:r>
          </w:p>
        </w:tc>
      </w:tr>
      <w:tr>
        <w:trPr>
          <w:trHeight w:val="567"/>
        </w:trPr>
        <w:tc>
          <w:tcPr>
            <w:tcW w:type="dxa" w:w="3000"/>
          </w:tcPr>
          <w:p>
            <w:r>
              <w:t>Adresse bib.</w:t>
            </w:r>
          </w:p>
        </w:tc>
        <w:tc>
          <w:tcPr>
            <w:tcW w:type="dxa" w:w="7000"/>
          </w:tcPr>
          <w:p>
            <w:r>
              <w:t xml:space="preserve">Hermes publishing France/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dirigée par Pierre-Jean Richard(N°:None)</w:t>
            </w:r>
          </w:p>
        </w:tc>
      </w:tr>
      <w:tr>
        <w:trPr>
          <w:trHeight w:val="567"/>
        </w:trPr>
        <w:tc>
          <w:tcPr>
            <w:tcW w:type="dxa" w:w="3000"/>
          </w:tcPr>
          <w:p>
            <w:r>
              <w:t>Numéro d'Identification</w:t>
            </w:r>
          </w:p>
        </w:tc>
        <w:tc>
          <w:tcPr>
            <w:tcW w:type="dxa" w:w="7000"/>
          </w:tcPr>
          <w:p>
            <w:r>
              <w:t>2866010035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industrielle/ production industrielle/ </w:t>
            </w:r>
          </w:p>
        </w:tc>
      </w:tr>
    </w:tbl>
    <w:p>
      <w:pPr>
        <w:pStyle w:val="Heading3"/>
      </w:pPr>
      <w:r>
        <w:t>Résumé :</w:t>
      </w:r>
    </w:p>
    <w:p>
      <w:r>
        <w:t>L’ouvrage de Mikell P. Groover constitue une présentation complète des systèmes automatisés de production et des technologies utilisées dans l’industrie manufacturière. Il explique d’abord les principes généraux de la production industrielle et de l’automatisation, puis étudie les différentes technologies permettant d’automatiser les machines, les procédés et les flux de production.</w:t>
        <w:br/>
        <w:br/>
        <w:t xml:space="preserve">Une partie importante est consacrée aux systèmes de commande industriels, aux capteurs et actionneurs, à la commande numérique (NC/CNC), à la robotique industrielle et aux automates programmables (PLC). Le livre aborde également la manutention et le stockage automatisés, l’identification automatique, les cellules et lignes de production automatisées, les systèmes flexibles de fabrication et les lignes d’assemblage. </w:t>
        <w:br/>
        <w:br/>
        <w:t>Enfin, Groover traite du contrôle de la qualité, de l’inspection automatisée, de la CAO/FAO (CAD/CAM), de la planification des procédés, de la planification et du contrôle de production, ainsi que de la production juste-à-temps et de la production allégée (Lean Manufacturing).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