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C[Dièse] et .NET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Leblanc, Gérard/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421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Solutions développeurs(N°:None)</w:t>
            </w:r>
          </w:p>
        </w:tc>
      </w:tr>
      <w:tr>
        <w:trPr>
          <w:trHeight w:val="567"/>
        </w:trPr>
        <w:tc>
          <w:tcPr>
            <w:tcW w:type="dxa" w:w="3000"/>
          </w:tcPr>
          <w:p>
            <w:r>
              <w:t>Numéro d'Identification</w:t>
            </w:r>
          </w:p>
        </w:tc>
        <w:tc>
          <w:tcPr>
            <w:tcW w:type="dxa" w:w="7000"/>
          </w:tcPr>
          <w:p>
            <w:r>
              <w:t>2212092784</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ADO.NET (logiciel)/ C# (langage de programmation)/ sites web/ ASP.NET (langage de programmation)/ </w:t>
            </w:r>
          </w:p>
        </w:tc>
      </w:tr>
    </w:tbl>
    <w:p>
      <w:pPr>
        <w:pStyle w:val="Heading3"/>
      </w:pPr>
      <w:r>
        <w:t>Résumé :</w:t>
      </w:r>
    </w:p>
    <w:p>
      <w:r>
        <w:t>Un nouveau langage, une nouvelle plate-forme. À l'occasion de la sortie de la version 7 de Visual Studio, les ingénieurs de Microsoft ont conçu un nouveau système qui doit faciliter le développement d'applications Windows et Web : création d'un nouveau langage de référence pour Microsoft, baptisé C# (prononcer " C sharp "), et mise au point d'une nouvelle architecture, appelée .NET. Destiné à concurrencer Java, tout en combinant les meilleurs aspects des langages C++ et Visual Basic, C# est un langage qui s'avère d'une facilité incomparable pour créer des applications Windows et Web, même pour des programmeurs non chevronnés. Langage phare de Visual Studio 7 (rebaptisé Visual Studio.NET), C# devient en particulier le langage de prédilection pour ASP.NET (nouvelle version d'Active Server Pages). S'appuyant sur C#, la plate-forme .NET se révèle également prometteuse : à travers les ASP.NET, il sera en effet possible de faire appel à des applications hétérogènes tournant sur des systèmes d'exploitation différents, conçues avec des modèles d'objets et des langages de programmation eux aussi différents, et de les faire communiquer dans une infrastructure distribuée de services Web. Structure de l'ouvrage. Cet ouvrage présente d'abord la nouvelle architecture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