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C3 - électrotechnique. Fascicule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Rabit, J./ Chevallier, G./ Robert, J./ Rialland, J.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Dunod Université(N°:None)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magnétohydrodynamique/ </w:t>
            </w:r>
          </w:p>
        </w:tc>
      </w:tr>
    </w:tbl>
    <w:p>
      <w:pPr>
        <w:pStyle w:val="Heading3"/>
      </w:pPr>
      <w:r>
        <w:t>Résumé :</w:t>
      </w:r>
    </w:p>
    <w:p>
      <w:r>
        <w:t>Cet ouvrage est un recueil pédagogique destiné aux étudiants en électrotechnique, en génie électrique et aux élèves des écoles d'ingénieurs. Son objectif est de consolider les connaissances théoriques par la résolution d'exercices et de problèmes progressifs inspirés de situations techniques réelles. Les auteurs adoptent une démarche pratique qui permet au lecteur d'appliquer les principes fondamentaux de l'électrotechnique tout en développant sa capacité d'analyse et de raisonnement.</w:t>
        <w:br/>
        <w:br/>
        <w:t>Le contenu de l'ouvrage porte principalement sur l'étude des circuits électriques, des réseaux monophasés et triphasés, des transformateurs ainsi que des différentes machines électriques, notamment les machines à courant continu, les machines synchrones et les moteurs asynchrones. Les exercices conduisent le lecteur à calculer les tensions, les courants, les puissances, les rendements et les pertes, tout en interprétant le comportement des équipements électriques dans diverses conditions de fonctionnement. L'ouvrage aborde également des applications liées à la conversion de l'énergie électrique et aux installations industrielles, en mettant l'accent sur les méthodes de calcul et les techniques de résolution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